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1196A" w14:textId="6040D874" w:rsidR="00255CCB" w:rsidRPr="00255CCB" w:rsidRDefault="00255CCB" w:rsidP="00255CCB">
      <w:pPr>
        <w:spacing w:after="180" w:line="276" w:lineRule="auto"/>
        <w:outlineLvl w:val="1"/>
        <w:rPr>
          <w:rFonts w:ascii="Arial" w:eastAsia="Times New Roman" w:hAnsi="Arial" w:cs="Arial"/>
          <w:b/>
          <w:bCs/>
          <w:i/>
          <w:iCs/>
          <w:kern w:val="0"/>
          <w:sz w:val="20"/>
          <w:szCs w:val="20"/>
          <w:u w:val="single"/>
          <w:lang w:eastAsia="de-CH"/>
          <w14:ligatures w14:val="none"/>
        </w:rPr>
      </w:pPr>
      <w:r w:rsidRPr="00255CCB">
        <w:rPr>
          <w:rFonts w:ascii="Arial" w:eastAsia="Times New Roman" w:hAnsi="Arial" w:cs="Arial"/>
          <w:b/>
          <w:bCs/>
          <w:i/>
          <w:iCs/>
          <w:noProof/>
          <w:kern w:val="0"/>
          <w:sz w:val="20"/>
          <w:szCs w:val="20"/>
          <w:u w:val="single"/>
          <w:lang w:eastAsia="de-CH"/>
        </w:rPr>
        <w:drawing>
          <wp:anchor distT="0" distB="0" distL="114300" distR="114300" simplePos="0" relativeHeight="251658240" behindDoc="0" locked="0" layoutInCell="1" allowOverlap="1" wp14:anchorId="1BD141D6" wp14:editId="225C8539">
            <wp:simplePos x="0" y="0"/>
            <wp:positionH relativeFrom="margin">
              <wp:align>right</wp:align>
            </wp:positionH>
            <wp:positionV relativeFrom="paragraph">
              <wp:posOffset>-898498</wp:posOffset>
            </wp:positionV>
            <wp:extent cx="1987114" cy="1152940"/>
            <wp:effectExtent l="0" t="0" r="0" b="9525"/>
            <wp:wrapNone/>
            <wp:docPr id="498906699" name="Grafik 1" descr="Ein Bild, das Schrift, Text, Grafiken,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906699" name="Grafik 1" descr="Ein Bild, das Schrift, Text, Grafiken, Logo enthält.&#10;&#10;KI-generierte Inhalte können fehlerhaft sein."/>
                    <pic:cNvPicPr/>
                  </pic:nvPicPr>
                  <pic:blipFill rotWithShape="1">
                    <a:blip r:embed="rId6" cstate="print">
                      <a:extLst>
                        <a:ext uri="{28A0092B-C50C-407E-A947-70E740481C1C}">
                          <a14:useLocalDpi xmlns:a14="http://schemas.microsoft.com/office/drawing/2010/main" val="0"/>
                        </a:ext>
                      </a:extLst>
                    </a:blip>
                    <a:srcRect b="10426"/>
                    <a:stretch>
                      <a:fillRect/>
                    </a:stretch>
                  </pic:blipFill>
                  <pic:spPr bwMode="auto">
                    <a:xfrm>
                      <a:off x="0" y="0"/>
                      <a:ext cx="1987114" cy="1152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55CCB">
        <w:rPr>
          <w:rFonts w:ascii="Arial" w:eastAsia="Times New Roman" w:hAnsi="Arial" w:cs="Arial"/>
          <w:b/>
          <w:bCs/>
          <w:kern w:val="0"/>
          <w:sz w:val="20"/>
          <w:szCs w:val="20"/>
          <w:u w:val="single"/>
          <w:lang w:eastAsia="de-CH"/>
          <w14:ligatures w14:val="none"/>
        </w:rPr>
        <w:t>Sand in Taufers, Südtirol, Italien</w:t>
      </w:r>
    </w:p>
    <w:p w14:paraId="3018D1F3" w14:textId="5F23CB10" w:rsidR="00255CCB" w:rsidRPr="00CB37DF" w:rsidRDefault="00257ADE" w:rsidP="00255CCB">
      <w:pPr>
        <w:spacing w:after="180" w:line="276" w:lineRule="auto"/>
        <w:outlineLvl w:val="1"/>
        <w:rPr>
          <w:rFonts w:ascii="Arial" w:eastAsia="Times New Roman" w:hAnsi="Arial" w:cs="Arial"/>
          <w:b/>
          <w:bCs/>
          <w:kern w:val="36"/>
          <w:sz w:val="28"/>
          <w:szCs w:val="28"/>
          <w:lang w:eastAsia="de-CH"/>
          <w14:ligatures w14:val="none"/>
        </w:rPr>
      </w:pPr>
      <w:r w:rsidRPr="00CB37DF">
        <w:rPr>
          <w:rFonts w:ascii="Arial" w:eastAsia="Times New Roman" w:hAnsi="Arial" w:cs="Arial"/>
          <w:b/>
          <w:bCs/>
          <w:kern w:val="36"/>
          <w:sz w:val="28"/>
          <w:szCs w:val="28"/>
          <w:lang w:eastAsia="de-CH"/>
          <w14:ligatures w14:val="none"/>
        </w:rPr>
        <w:t>Exklusives Pop-Up im OLM</w:t>
      </w:r>
    </w:p>
    <w:p w14:paraId="304197AE" w14:textId="3A64490E" w:rsidR="00255CCB" w:rsidRPr="00255CCB" w:rsidRDefault="00255CCB" w:rsidP="00255CCB">
      <w:pPr>
        <w:spacing w:before="100" w:beforeAutospacing="1" w:after="100" w:afterAutospacing="1" w:line="276" w:lineRule="auto"/>
        <w:rPr>
          <w:rFonts w:ascii="Arial" w:eastAsia="Calibri" w:hAnsi="Arial" w:cs="Arial"/>
          <w:b/>
          <w:bCs/>
          <w:kern w:val="0"/>
          <w:sz w:val="20"/>
          <w:szCs w:val="20"/>
          <w:lang w:eastAsia="de-CH"/>
          <w14:ligatures w14:val="none"/>
        </w:rPr>
      </w:pPr>
      <w:r w:rsidRPr="00255CCB">
        <w:rPr>
          <w:rFonts w:ascii="Arial" w:eastAsia="Calibri" w:hAnsi="Arial" w:cs="Arial"/>
          <w:b/>
          <w:bCs/>
          <w:kern w:val="0"/>
          <w:sz w:val="20"/>
          <w:szCs w:val="20"/>
          <w:lang w:eastAsia="de-CH"/>
          <w14:ligatures w14:val="none"/>
        </w:rPr>
        <w:t xml:space="preserve">Bern/Sand in </w:t>
      </w:r>
      <w:proofErr w:type="spellStart"/>
      <w:r w:rsidRPr="00255CCB">
        <w:rPr>
          <w:rFonts w:ascii="Arial" w:eastAsia="Calibri" w:hAnsi="Arial" w:cs="Arial"/>
          <w:b/>
          <w:bCs/>
          <w:kern w:val="0"/>
          <w:sz w:val="20"/>
          <w:szCs w:val="20"/>
          <w:lang w:eastAsia="de-CH"/>
          <w14:ligatures w14:val="none"/>
        </w:rPr>
        <w:t>Traufers</w:t>
      </w:r>
      <w:proofErr w:type="spellEnd"/>
      <w:r w:rsidRPr="00255CCB">
        <w:rPr>
          <w:rFonts w:ascii="Arial" w:eastAsia="Calibri" w:hAnsi="Arial" w:cs="Arial"/>
          <w:b/>
          <w:bCs/>
          <w:kern w:val="0"/>
          <w:sz w:val="20"/>
          <w:szCs w:val="20"/>
          <w:lang w:eastAsia="de-CH"/>
          <w14:ligatures w14:val="none"/>
        </w:rPr>
        <w:t xml:space="preserve">, </w:t>
      </w:r>
      <w:r w:rsidR="00CB37DF">
        <w:rPr>
          <w:rFonts w:ascii="Arial" w:eastAsia="Calibri" w:hAnsi="Arial" w:cs="Arial"/>
          <w:b/>
          <w:bCs/>
          <w:kern w:val="0"/>
          <w:sz w:val="20"/>
          <w:szCs w:val="20"/>
          <w:lang w:eastAsia="de-CH"/>
          <w14:ligatures w14:val="none"/>
        </w:rPr>
        <w:t>1</w:t>
      </w:r>
      <w:r w:rsidR="003E1A27">
        <w:rPr>
          <w:rFonts w:ascii="Arial" w:eastAsia="Calibri" w:hAnsi="Arial" w:cs="Arial"/>
          <w:b/>
          <w:bCs/>
          <w:kern w:val="0"/>
          <w:sz w:val="20"/>
          <w:szCs w:val="20"/>
          <w:lang w:eastAsia="de-CH"/>
          <w14:ligatures w14:val="none"/>
        </w:rPr>
        <w:t>1</w:t>
      </w:r>
      <w:r w:rsidR="00CB37DF">
        <w:rPr>
          <w:rFonts w:ascii="Arial" w:eastAsia="Calibri" w:hAnsi="Arial" w:cs="Arial"/>
          <w:b/>
          <w:bCs/>
          <w:kern w:val="0"/>
          <w:sz w:val="20"/>
          <w:szCs w:val="20"/>
          <w:lang w:eastAsia="de-CH"/>
          <w14:ligatures w14:val="none"/>
        </w:rPr>
        <w:t>. September 2026</w:t>
      </w:r>
      <w:r w:rsidRPr="00255CCB">
        <w:rPr>
          <w:rFonts w:ascii="Arial" w:eastAsia="Calibri" w:hAnsi="Arial" w:cs="Arial"/>
          <w:b/>
          <w:bCs/>
          <w:kern w:val="0"/>
          <w:sz w:val="20"/>
          <w:szCs w:val="20"/>
          <w:lang w:eastAsia="de-CH"/>
          <w14:ligatures w14:val="none"/>
        </w:rPr>
        <w:t xml:space="preserve"> </w:t>
      </w:r>
      <w:r w:rsidRPr="00255CCB">
        <w:rPr>
          <w:rFonts w:ascii="Arial" w:hAnsi="Arial" w:cs="Arial"/>
          <w:b/>
          <w:sz w:val="20"/>
          <w:szCs w:val="20"/>
        </w:rPr>
        <w:t xml:space="preserve">– </w:t>
      </w:r>
      <w:r w:rsidR="00CB37DF" w:rsidRPr="00CB37DF">
        <w:rPr>
          <w:rFonts w:ascii="Arial" w:eastAsia="Calibri" w:hAnsi="Arial" w:cs="Arial"/>
          <w:b/>
          <w:bCs/>
          <w:kern w:val="0"/>
          <w:sz w:val="20"/>
          <w:szCs w:val="20"/>
          <w:lang w:eastAsia="de-CH"/>
          <w14:ligatures w14:val="none"/>
        </w:rPr>
        <w:t>Im Zusammenspiel zweier Küchenwelten entsteht vom 19. bis 30. Oktober ein täglich wechselndes Angebot. OLM-Kulinarik-Chef Berni Aichner und die Schweizer Köchin Michaela Frank verbinden dabei Südtiroler Regionalität mit modernen asiatischen Einflüssen zu einer au</w:t>
      </w:r>
      <w:r w:rsidR="00CB37DF">
        <w:rPr>
          <w:rFonts w:ascii="Arial" w:eastAsia="Calibri" w:hAnsi="Arial" w:cs="Arial"/>
          <w:b/>
          <w:bCs/>
          <w:kern w:val="0"/>
          <w:sz w:val="20"/>
          <w:szCs w:val="20"/>
          <w:lang w:eastAsia="de-CH"/>
          <w14:ligatures w14:val="none"/>
        </w:rPr>
        <w:t>ss</w:t>
      </w:r>
      <w:r w:rsidR="00CB37DF" w:rsidRPr="00CB37DF">
        <w:rPr>
          <w:rFonts w:ascii="Arial" w:eastAsia="Calibri" w:hAnsi="Arial" w:cs="Arial"/>
          <w:b/>
          <w:bCs/>
          <w:kern w:val="0"/>
          <w:sz w:val="20"/>
          <w:szCs w:val="20"/>
          <w:lang w:eastAsia="de-CH"/>
          <w14:ligatures w14:val="none"/>
        </w:rPr>
        <w:t>ergewöhnlichen Genussreise.</w:t>
      </w:r>
    </w:p>
    <w:p w14:paraId="4B00A66A" w14:textId="77777777" w:rsidR="00CB37DF" w:rsidRDefault="00CB37DF" w:rsidP="00255CCB">
      <w:pPr>
        <w:spacing w:before="100" w:beforeAutospacing="1" w:after="100" w:afterAutospacing="1" w:line="276" w:lineRule="auto"/>
        <w:rPr>
          <w:rFonts w:ascii="Arial" w:eastAsia="Calibri" w:hAnsi="Arial" w:cs="Arial"/>
          <w:kern w:val="0"/>
          <w:sz w:val="20"/>
          <w:szCs w:val="20"/>
          <w:lang w:eastAsia="de-CH"/>
          <w14:ligatures w14:val="none"/>
        </w:rPr>
      </w:pPr>
      <w:r w:rsidRPr="00CB37DF">
        <w:rPr>
          <w:rFonts w:ascii="Arial" w:eastAsia="Calibri" w:hAnsi="Arial" w:cs="Arial"/>
          <w:kern w:val="0"/>
          <w:sz w:val="20"/>
          <w:szCs w:val="20"/>
          <w:lang w:eastAsia="de-CH"/>
          <w14:ligatures w14:val="none"/>
        </w:rPr>
        <w:t xml:space="preserve">Michaela Frank zählt zu den interessantesten Vertreterinnen der jungen europäischen Spitzengastronomie. Bereits in jungen Jahren wurde sie als jüngste Köchin der Schweiz mit 14 Gault Millau-Punkten ausgezeichnet. Nach Stationen bei Küchenmeister Nenad Mlinarevic sowie einer Förderung durch die </w:t>
      </w:r>
      <w:proofErr w:type="spellStart"/>
      <w:r w:rsidRPr="00CB37DF">
        <w:rPr>
          <w:rFonts w:ascii="Arial" w:eastAsia="Calibri" w:hAnsi="Arial" w:cs="Arial"/>
          <w:kern w:val="0"/>
          <w:sz w:val="20"/>
          <w:szCs w:val="20"/>
          <w:lang w:eastAsia="de-CH"/>
          <w14:ligatures w14:val="none"/>
        </w:rPr>
        <w:t>Fundaziun</w:t>
      </w:r>
      <w:proofErr w:type="spellEnd"/>
      <w:r w:rsidRPr="00CB37DF">
        <w:rPr>
          <w:rFonts w:ascii="Arial" w:eastAsia="Calibri" w:hAnsi="Arial" w:cs="Arial"/>
          <w:kern w:val="0"/>
          <w:sz w:val="20"/>
          <w:szCs w:val="20"/>
          <w:lang w:eastAsia="de-CH"/>
          <w14:ligatures w14:val="none"/>
        </w:rPr>
        <w:t xml:space="preserve"> </w:t>
      </w:r>
      <w:proofErr w:type="spellStart"/>
      <w:r w:rsidRPr="00CB37DF">
        <w:rPr>
          <w:rFonts w:ascii="Arial" w:eastAsia="Calibri" w:hAnsi="Arial" w:cs="Arial"/>
          <w:kern w:val="0"/>
          <w:sz w:val="20"/>
          <w:szCs w:val="20"/>
          <w:lang w:eastAsia="de-CH"/>
          <w14:ligatures w14:val="none"/>
        </w:rPr>
        <w:t>Uccelin</w:t>
      </w:r>
      <w:proofErr w:type="spellEnd"/>
      <w:r w:rsidRPr="00CB37DF">
        <w:rPr>
          <w:rFonts w:ascii="Arial" w:eastAsia="Calibri" w:hAnsi="Arial" w:cs="Arial"/>
          <w:kern w:val="0"/>
          <w:sz w:val="20"/>
          <w:szCs w:val="20"/>
          <w:lang w:eastAsia="de-CH"/>
          <w14:ligatures w14:val="none"/>
        </w:rPr>
        <w:t xml:space="preserve"> von Drei-Sterne-Koch Andreas Caminada entwickelte sie ihren unverwechselbaren Stil weiter. Nach ihrer Zeit als Küchenchefin des Zürcher Restaurants Rank, begeistert sie heute mit internationalen Pop-up-Konzepten und einer Küche, die Achtsamkeit, Regionalität und kulturelle Vielfalt auf beeindruckende Weise verbindet.</w:t>
      </w:r>
    </w:p>
    <w:p w14:paraId="663B452D" w14:textId="77777777" w:rsidR="00CB37DF" w:rsidRDefault="00CB37DF" w:rsidP="00886AE1">
      <w:pPr>
        <w:spacing w:before="100" w:beforeAutospacing="1" w:after="100" w:afterAutospacing="1" w:line="276" w:lineRule="auto"/>
        <w:rPr>
          <w:rFonts w:ascii="Arial" w:eastAsia="Calibri" w:hAnsi="Arial" w:cs="Arial"/>
          <w:kern w:val="0"/>
          <w:sz w:val="20"/>
          <w:szCs w:val="20"/>
          <w:lang w:eastAsia="de-CH"/>
          <w14:ligatures w14:val="none"/>
        </w:rPr>
      </w:pPr>
      <w:r w:rsidRPr="00CB37DF">
        <w:rPr>
          <w:rFonts w:ascii="Arial" w:eastAsia="Calibri" w:hAnsi="Arial" w:cs="Arial"/>
          <w:kern w:val="0"/>
          <w:sz w:val="20"/>
          <w:szCs w:val="20"/>
          <w:lang w:eastAsia="de-CH"/>
          <w14:ligatures w14:val="none"/>
        </w:rPr>
        <w:t>Ihre Schweizer Herkunft und die chinesischen Wurzeln ihrer Familie prägen ihre Kochphilosophie. Asiatische Aromen, Fermentation, moderne Kochtechniken und europäische Produktqualität verschmelzen zu einer Küche, die zugleich innovativ, überraschend und tief in hochwertigen Zutaten verankert ist.</w:t>
      </w:r>
    </w:p>
    <w:p w14:paraId="5B816501" w14:textId="1862938F" w:rsidR="00CB37DF" w:rsidRDefault="00CB37DF" w:rsidP="00886AE1">
      <w:pPr>
        <w:spacing w:before="100" w:beforeAutospacing="1" w:after="100" w:afterAutospacing="1" w:line="276" w:lineRule="auto"/>
        <w:rPr>
          <w:rFonts w:ascii="Arial" w:eastAsia="Calibri" w:hAnsi="Arial" w:cs="Arial"/>
          <w:kern w:val="0"/>
          <w:sz w:val="20"/>
          <w:szCs w:val="20"/>
          <w:lang w:eastAsia="de-CH"/>
          <w14:ligatures w14:val="none"/>
        </w:rPr>
      </w:pPr>
      <w:r w:rsidRPr="00CB37DF">
        <w:rPr>
          <w:rFonts w:ascii="Arial" w:eastAsia="Calibri" w:hAnsi="Arial" w:cs="Arial"/>
          <w:kern w:val="0"/>
          <w:sz w:val="20"/>
          <w:szCs w:val="20"/>
          <w:lang w:eastAsia="de-CH"/>
          <w14:ligatures w14:val="none"/>
        </w:rPr>
        <w:t>Genau diese Haltung macht die Zusammenarbeit mit dem OLM Nature Escape besonders stimmig. Das Eco-Aparthotel steht für regionale Kreisläufe, biologische Landwirtschaft und einen respektvollen Umgang mit Lebensmitteln. Gemeinsam mit Kulinarik-Chef Berni Aichner und seinem Team interpretiert Michaela Frank Südtirols kulinarische Schätze neu und verbindet sie mit ihrer schweizerisch-asiatischen Handschrift.</w:t>
      </w:r>
    </w:p>
    <w:p w14:paraId="1FFF5327" w14:textId="02EFDC78" w:rsidR="00CB37DF" w:rsidRDefault="00CB37DF" w:rsidP="00886AE1">
      <w:pPr>
        <w:spacing w:before="100" w:beforeAutospacing="1" w:after="100" w:afterAutospacing="1" w:line="276" w:lineRule="auto"/>
        <w:rPr>
          <w:rFonts w:ascii="Arial" w:eastAsia="Calibri" w:hAnsi="Arial" w:cs="Arial"/>
          <w:kern w:val="0"/>
          <w:sz w:val="20"/>
          <w:szCs w:val="20"/>
          <w:lang w:eastAsia="de-CH"/>
          <w14:ligatures w14:val="none"/>
        </w:rPr>
      </w:pPr>
      <w:r w:rsidRPr="00CB37DF">
        <w:rPr>
          <w:rFonts w:ascii="Arial" w:eastAsia="Calibri" w:hAnsi="Arial" w:cs="Arial"/>
          <w:kern w:val="0"/>
          <w:sz w:val="20"/>
          <w:szCs w:val="20"/>
          <w:lang w:eastAsia="de-CH"/>
          <w14:ligatures w14:val="none"/>
        </w:rPr>
        <w:t>Während der zwei Wochen erwartet die Gäste ein täglich wechselndes Angebot, das ausschlie</w:t>
      </w:r>
      <w:r>
        <w:rPr>
          <w:rFonts w:ascii="Arial" w:eastAsia="Calibri" w:hAnsi="Arial" w:cs="Arial"/>
          <w:kern w:val="0"/>
          <w:sz w:val="20"/>
          <w:szCs w:val="20"/>
          <w:lang w:eastAsia="de-CH"/>
          <w14:ligatures w14:val="none"/>
        </w:rPr>
        <w:t>ss</w:t>
      </w:r>
      <w:r w:rsidRPr="00CB37DF">
        <w:rPr>
          <w:rFonts w:ascii="Arial" w:eastAsia="Calibri" w:hAnsi="Arial" w:cs="Arial"/>
          <w:kern w:val="0"/>
          <w:sz w:val="20"/>
          <w:szCs w:val="20"/>
          <w:lang w:eastAsia="de-CH"/>
          <w14:ligatures w14:val="none"/>
        </w:rPr>
        <w:t>lich in diesem Zeitraum erhältlich sein wird. Neue Geschmackskombinationen, innovative Kochmethoden und die besten regionalen Zutaten schaffen ein kulinarisches Erlebnis, das weit über klassische Fine Dining-Konzepte hinausgeht.</w:t>
      </w:r>
    </w:p>
    <w:p w14:paraId="6DED76AC" w14:textId="262722CC" w:rsidR="00CB37DF" w:rsidRDefault="00CB37DF" w:rsidP="00CB37DF">
      <w:pPr>
        <w:spacing w:before="100" w:beforeAutospacing="1" w:after="100" w:afterAutospacing="1" w:line="276" w:lineRule="auto"/>
        <w:rPr>
          <w:rFonts w:ascii="Arial" w:eastAsia="Calibri" w:hAnsi="Arial" w:cs="Arial"/>
          <w:kern w:val="0"/>
          <w:sz w:val="20"/>
          <w:szCs w:val="20"/>
          <w:lang w:eastAsia="de-CH"/>
          <w14:ligatures w14:val="none"/>
        </w:rPr>
      </w:pPr>
      <w:r w:rsidRPr="0009519A">
        <w:rPr>
          <w:rFonts w:ascii="Arial" w:eastAsia="Calibri" w:hAnsi="Arial" w:cs="Arial"/>
          <w:b/>
          <w:bCs/>
          <w:kern w:val="0"/>
          <w:sz w:val="20"/>
          <w:szCs w:val="20"/>
          <w:lang w:eastAsia="de-CH"/>
          <w14:ligatures w14:val="none"/>
        </w:rPr>
        <w:t>Astrid Hellweger, Gastgeberin des OLM Nature Escape:</w:t>
      </w:r>
      <w:r>
        <w:rPr>
          <w:rFonts w:ascii="Arial" w:eastAsia="Calibri" w:hAnsi="Arial" w:cs="Arial"/>
          <w:kern w:val="0"/>
          <w:sz w:val="20"/>
          <w:szCs w:val="20"/>
          <w:lang w:eastAsia="de-CH"/>
          <w14:ligatures w14:val="none"/>
        </w:rPr>
        <w:br/>
      </w:r>
      <w:r w:rsidR="00265A37">
        <w:rPr>
          <w:rFonts w:ascii="Arial" w:eastAsia="Calibri" w:hAnsi="Arial" w:cs="Arial"/>
          <w:kern w:val="0"/>
          <w:sz w:val="20"/>
          <w:szCs w:val="20"/>
          <w:lang w:eastAsia="de-CH"/>
          <w14:ligatures w14:val="none"/>
        </w:rPr>
        <w:t>«</w:t>
      </w:r>
      <w:r w:rsidRPr="00CB37DF">
        <w:rPr>
          <w:rFonts w:ascii="Arial" w:eastAsia="Calibri" w:hAnsi="Arial" w:cs="Arial"/>
          <w:kern w:val="0"/>
          <w:sz w:val="20"/>
          <w:szCs w:val="20"/>
          <w:lang w:eastAsia="de-CH"/>
          <w14:ligatures w14:val="none"/>
        </w:rPr>
        <w:t>Mit Michaela Frank verbindet uns eine gemeinsame Philosophie: höchste Produktqualität, Nachhaltigkeit und der Mut, neue Wege zu gehen. Dieses Pop-up wird zeigen, wie spannend es ist, wenn unterschiedliche kulinarische Kulturen aufeinandertreffen.</w:t>
      </w:r>
      <w:r w:rsidR="00265A37">
        <w:rPr>
          <w:rFonts w:ascii="Arial" w:eastAsia="Calibri" w:hAnsi="Arial" w:cs="Arial"/>
          <w:kern w:val="0"/>
          <w:sz w:val="20"/>
          <w:szCs w:val="20"/>
          <w:lang w:eastAsia="de-CH"/>
          <w14:ligatures w14:val="none"/>
        </w:rPr>
        <w:t>»</w:t>
      </w:r>
    </w:p>
    <w:p w14:paraId="570B098E" w14:textId="2B7607FC" w:rsidR="00CB37DF" w:rsidRDefault="00CB37DF" w:rsidP="00CB37DF">
      <w:pPr>
        <w:spacing w:before="100" w:beforeAutospacing="1" w:after="100" w:afterAutospacing="1" w:line="276" w:lineRule="auto"/>
        <w:rPr>
          <w:rFonts w:ascii="Arial" w:eastAsia="Calibri" w:hAnsi="Arial" w:cs="Arial"/>
          <w:kern w:val="0"/>
          <w:sz w:val="20"/>
          <w:szCs w:val="20"/>
          <w:lang w:eastAsia="de-CH"/>
          <w14:ligatures w14:val="none"/>
        </w:rPr>
      </w:pPr>
      <w:r w:rsidRPr="0009519A">
        <w:rPr>
          <w:rFonts w:ascii="Arial" w:eastAsia="Calibri" w:hAnsi="Arial" w:cs="Arial"/>
          <w:b/>
          <w:bCs/>
          <w:kern w:val="0"/>
          <w:sz w:val="20"/>
          <w:szCs w:val="20"/>
          <w:lang w:eastAsia="de-CH"/>
          <w14:ligatures w14:val="none"/>
        </w:rPr>
        <w:t>Kulinarik-Chef Berni Aichner ergänzt:</w:t>
      </w:r>
      <w:r>
        <w:rPr>
          <w:rFonts w:ascii="Arial" w:eastAsia="Calibri" w:hAnsi="Arial" w:cs="Arial"/>
          <w:kern w:val="0"/>
          <w:sz w:val="20"/>
          <w:szCs w:val="20"/>
          <w:lang w:eastAsia="de-CH"/>
          <w14:ligatures w14:val="none"/>
        </w:rPr>
        <w:br/>
      </w:r>
      <w:r w:rsidR="00265A37">
        <w:rPr>
          <w:rFonts w:ascii="Arial" w:eastAsia="Calibri" w:hAnsi="Arial" w:cs="Arial"/>
          <w:kern w:val="0"/>
          <w:sz w:val="20"/>
          <w:szCs w:val="20"/>
          <w:lang w:eastAsia="de-CH"/>
          <w14:ligatures w14:val="none"/>
        </w:rPr>
        <w:t>«</w:t>
      </w:r>
      <w:r w:rsidRPr="00CB37DF">
        <w:rPr>
          <w:rFonts w:ascii="Arial" w:eastAsia="Calibri" w:hAnsi="Arial" w:cs="Arial"/>
          <w:kern w:val="0"/>
          <w:sz w:val="20"/>
          <w:szCs w:val="20"/>
          <w:lang w:eastAsia="de-CH"/>
          <w14:ligatures w14:val="none"/>
        </w:rPr>
        <w:t>Viele regionale Produkte bilden die Grundlage. Gemeinsam mit Michaela entwickeln wir daraus völlig neue Geschmackserlebnisse – überraschend, modern und dennoch tief mit unserer Heimat verbunden.</w:t>
      </w:r>
      <w:r w:rsidR="00265A37">
        <w:rPr>
          <w:rFonts w:ascii="Arial" w:eastAsia="Calibri" w:hAnsi="Arial" w:cs="Arial"/>
          <w:kern w:val="0"/>
          <w:sz w:val="20"/>
          <w:szCs w:val="20"/>
          <w:lang w:eastAsia="de-CH"/>
          <w14:ligatures w14:val="none"/>
        </w:rPr>
        <w:t>»</w:t>
      </w:r>
    </w:p>
    <w:p w14:paraId="44C337BA" w14:textId="183FBB68" w:rsidR="00255CCB" w:rsidRPr="00886AE1" w:rsidRDefault="00255CCB" w:rsidP="00886AE1">
      <w:pPr>
        <w:spacing w:before="100" w:beforeAutospacing="1" w:after="100" w:afterAutospacing="1" w:line="276" w:lineRule="auto"/>
        <w:rPr>
          <w:rFonts w:ascii="Arial" w:eastAsia="Calibri" w:hAnsi="Arial" w:cs="Arial"/>
          <w:kern w:val="0"/>
          <w:sz w:val="20"/>
          <w:szCs w:val="20"/>
          <w:lang w:eastAsia="de-CH"/>
          <w14:ligatures w14:val="none"/>
        </w:rPr>
      </w:pPr>
      <w:r w:rsidRPr="003E1A27">
        <w:rPr>
          <w:rFonts w:ascii="Arial" w:eastAsia="Calibri" w:hAnsi="Arial" w:cs="Arial"/>
          <w:b/>
          <w:bCs/>
          <w:kern w:val="0"/>
          <w:sz w:val="20"/>
          <w:szCs w:val="20"/>
          <w:lang w:eastAsia="de-CH"/>
          <w14:ligatures w14:val="none"/>
        </w:rPr>
        <w:t>Bilder finden Sie</w:t>
      </w:r>
      <w:r>
        <w:rPr>
          <w:rFonts w:ascii="Arial" w:eastAsia="Calibri" w:hAnsi="Arial" w:cs="Arial"/>
          <w:kern w:val="0"/>
          <w:sz w:val="20"/>
          <w:szCs w:val="20"/>
          <w:lang w:eastAsia="de-CH"/>
          <w14:ligatures w14:val="none"/>
        </w:rPr>
        <w:t xml:space="preserve"> </w:t>
      </w:r>
      <w:hyperlink r:id="rId7" w:history="1">
        <w:r w:rsidRPr="00255CCB">
          <w:rPr>
            <w:rStyle w:val="Hyperlink"/>
            <w:rFonts w:ascii="Arial" w:eastAsia="Calibri" w:hAnsi="Arial" w:cs="Arial"/>
            <w:kern w:val="0"/>
            <w:sz w:val="20"/>
            <w:szCs w:val="20"/>
            <w:lang w:eastAsia="de-CH"/>
            <w14:ligatures w14:val="none"/>
          </w:rPr>
          <w:t>hier.</w:t>
        </w:r>
      </w:hyperlink>
    </w:p>
    <w:p w14:paraId="5C36D481" w14:textId="77777777" w:rsidR="00255CCB" w:rsidRPr="00CA21CC" w:rsidRDefault="00255CCB" w:rsidP="00255CCB">
      <w:pPr>
        <w:widowControl w:val="0"/>
        <w:pBdr>
          <w:top w:val="single" w:sz="4" w:space="0" w:color="auto"/>
          <w:left w:val="single" w:sz="4" w:space="4" w:color="auto"/>
          <w:bottom w:val="single" w:sz="4" w:space="1" w:color="auto"/>
          <w:right w:val="single" w:sz="4" w:space="0" w:color="auto"/>
        </w:pBdr>
        <w:spacing w:after="0" w:line="240" w:lineRule="auto"/>
        <w:ind w:right="-2"/>
        <w:rPr>
          <w:rFonts w:ascii="Arial" w:eastAsia="Times New Roman" w:hAnsi="Arial" w:cs="Arial"/>
          <w:b/>
          <w:sz w:val="20"/>
          <w:szCs w:val="20"/>
          <w:lang w:eastAsia="de-DE"/>
        </w:rPr>
      </w:pPr>
      <w:r w:rsidRPr="00CA21CC">
        <w:rPr>
          <w:rFonts w:ascii="Arial" w:eastAsia="Times New Roman" w:hAnsi="Arial" w:cs="Arial"/>
          <w:b/>
          <w:sz w:val="20"/>
          <w:szCs w:val="20"/>
          <w:lang w:eastAsia="de-DE"/>
        </w:rPr>
        <w:t>Für weitere Informationen und Bildmaterial (Medien):</w:t>
      </w:r>
    </w:p>
    <w:p w14:paraId="3E8334F3" w14:textId="735F3760" w:rsidR="00255CCB" w:rsidRPr="0009519A" w:rsidRDefault="00255CCB" w:rsidP="00255CCB">
      <w:pPr>
        <w:widowControl w:val="0"/>
        <w:pBdr>
          <w:top w:val="single" w:sz="4" w:space="0" w:color="auto"/>
          <w:left w:val="single" w:sz="4" w:space="4" w:color="auto"/>
          <w:bottom w:val="single" w:sz="4" w:space="1" w:color="auto"/>
          <w:right w:val="single" w:sz="4" w:space="0" w:color="auto"/>
        </w:pBdr>
        <w:spacing w:after="0" w:line="240" w:lineRule="auto"/>
        <w:ind w:right="-2"/>
        <w:rPr>
          <w:rFonts w:ascii="Arial" w:eastAsia="Times New Roman" w:hAnsi="Arial" w:cs="Arial"/>
          <w:sz w:val="20"/>
          <w:szCs w:val="20"/>
          <w:lang w:eastAsia="de-DE"/>
        </w:rPr>
      </w:pPr>
      <w:r w:rsidRPr="0009519A">
        <w:rPr>
          <w:rFonts w:ascii="Arial" w:eastAsia="Times New Roman" w:hAnsi="Arial" w:cs="Arial"/>
          <w:sz w:val="20"/>
          <w:szCs w:val="20"/>
          <w:lang w:eastAsia="de-DE"/>
        </w:rPr>
        <w:t xml:space="preserve">Gere Gretz &amp; </w:t>
      </w:r>
      <w:r w:rsidR="00CB37DF" w:rsidRPr="0009519A">
        <w:rPr>
          <w:rFonts w:ascii="Arial" w:eastAsia="Times New Roman" w:hAnsi="Arial" w:cs="Arial"/>
          <w:sz w:val="20"/>
          <w:szCs w:val="20"/>
          <w:lang w:eastAsia="de-DE"/>
        </w:rPr>
        <w:t>Kay Findling</w:t>
      </w:r>
      <w:r w:rsidRPr="0009519A">
        <w:rPr>
          <w:rFonts w:ascii="Arial" w:eastAsia="Times New Roman" w:hAnsi="Arial" w:cs="Arial"/>
          <w:sz w:val="20"/>
          <w:szCs w:val="20"/>
          <w:lang w:eastAsia="de-DE"/>
        </w:rPr>
        <w:t xml:space="preserve">, Medienstelle OLM Nature Escape c/o forte pr gmbh, </w:t>
      </w:r>
    </w:p>
    <w:p w14:paraId="4A93312F" w14:textId="77777777" w:rsidR="00255CCB" w:rsidRPr="00CA21CC" w:rsidRDefault="00255CCB" w:rsidP="00255CCB">
      <w:pPr>
        <w:widowControl w:val="0"/>
        <w:pBdr>
          <w:top w:val="single" w:sz="4" w:space="0" w:color="auto"/>
          <w:left w:val="single" w:sz="4" w:space="4" w:color="auto"/>
          <w:bottom w:val="single" w:sz="4" w:space="1" w:color="auto"/>
          <w:right w:val="single" w:sz="4" w:space="0" w:color="auto"/>
        </w:pBdr>
        <w:spacing w:after="0" w:line="240" w:lineRule="auto"/>
        <w:ind w:right="-2"/>
        <w:rPr>
          <w:rFonts w:ascii="Arial" w:eastAsia="Times New Roman" w:hAnsi="Arial" w:cs="Arial"/>
          <w:sz w:val="20"/>
          <w:szCs w:val="20"/>
          <w:lang w:eastAsia="de-DE"/>
        </w:rPr>
      </w:pPr>
      <w:proofErr w:type="spellStart"/>
      <w:r w:rsidRPr="00CA21CC">
        <w:rPr>
          <w:rFonts w:ascii="Arial" w:eastAsia="Times New Roman" w:hAnsi="Arial" w:cs="Arial"/>
          <w:sz w:val="20"/>
          <w:szCs w:val="20"/>
          <w:lang w:eastAsia="de-DE"/>
        </w:rPr>
        <w:t>Bonstettenstrasse</w:t>
      </w:r>
      <w:proofErr w:type="spellEnd"/>
      <w:r w:rsidRPr="00CA21CC">
        <w:rPr>
          <w:rFonts w:ascii="Arial" w:eastAsia="Times New Roman" w:hAnsi="Arial" w:cs="Arial"/>
          <w:sz w:val="20"/>
          <w:szCs w:val="20"/>
          <w:lang w:eastAsia="de-DE"/>
        </w:rPr>
        <w:t xml:space="preserve"> 10, 3012 Bern, Tel. 031 300 30 75</w:t>
      </w:r>
    </w:p>
    <w:p w14:paraId="23E7D69B" w14:textId="07FF0258" w:rsidR="00255CCB" w:rsidRPr="00CA21CC" w:rsidRDefault="00255CCB" w:rsidP="008D7FA1">
      <w:pPr>
        <w:widowControl w:val="0"/>
        <w:pBdr>
          <w:top w:val="single" w:sz="4" w:space="0" w:color="auto"/>
          <w:left w:val="single" w:sz="4" w:space="4" w:color="auto"/>
          <w:bottom w:val="single" w:sz="4" w:space="1" w:color="auto"/>
          <w:right w:val="single" w:sz="4" w:space="0" w:color="auto"/>
        </w:pBdr>
        <w:spacing w:after="0" w:line="240" w:lineRule="auto"/>
        <w:ind w:right="-2"/>
        <w:rPr>
          <w:rFonts w:ascii="Arial" w:eastAsia="Times New Roman" w:hAnsi="Arial" w:cs="Arial"/>
          <w:sz w:val="20"/>
          <w:szCs w:val="20"/>
          <w:lang w:eastAsia="de-DE"/>
        </w:rPr>
      </w:pPr>
      <w:r w:rsidRPr="00CA21CC">
        <w:rPr>
          <w:rFonts w:ascii="Arial" w:eastAsia="Times New Roman" w:hAnsi="Arial" w:cs="Arial"/>
          <w:sz w:val="20"/>
          <w:szCs w:val="20"/>
          <w:lang w:eastAsia="de-DE"/>
        </w:rPr>
        <w:t xml:space="preserve">E-Mail: </w:t>
      </w:r>
      <w:hyperlink r:id="rId8" w:history="1">
        <w:r w:rsidRPr="00CA21CC">
          <w:rPr>
            <w:rStyle w:val="Hyperlink"/>
            <w:rFonts w:ascii="Arial" w:eastAsia="Times New Roman" w:hAnsi="Arial" w:cs="Arial"/>
            <w:sz w:val="20"/>
            <w:szCs w:val="20"/>
            <w:lang w:eastAsia="de-DE"/>
          </w:rPr>
          <w:t>info@fortepr.ch</w:t>
        </w:r>
      </w:hyperlink>
    </w:p>
    <w:tbl>
      <w:tblPr>
        <w:tblStyle w:val="Tabellenraster"/>
        <w:tblW w:w="0" w:type="auto"/>
        <w:tblLook w:val="04A0" w:firstRow="1" w:lastRow="0" w:firstColumn="1" w:lastColumn="0" w:noHBand="0" w:noVBand="1"/>
      </w:tblPr>
      <w:tblGrid>
        <w:gridCol w:w="9062"/>
      </w:tblGrid>
      <w:tr w:rsidR="00255CCB" w:rsidRPr="00886AE1" w14:paraId="51587198" w14:textId="77777777" w:rsidTr="00255CCB">
        <w:tc>
          <w:tcPr>
            <w:tcW w:w="9062" w:type="dxa"/>
            <w:tcBorders>
              <w:top w:val="single" w:sz="4" w:space="0" w:color="auto"/>
              <w:left w:val="nil"/>
              <w:bottom w:val="nil"/>
              <w:right w:val="single" w:sz="4" w:space="0" w:color="auto"/>
            </w:tcBorders>
          </w:tcPr>
          <w:p w14:paraId="52EFB751" w14:textId="77777777" w:rsidR="00255CCB" w:rsidRPr="00886AE1" w:rsidRDefault="00255CCB" w:rsidP="00255CCB">
            <w:pPr>
              <w:widowControl w:val="0"/>
              <w:pBdr>
                <w:top w:val="single" w:sz="4" w:space="0" w:color="auto"/>
                <w:left w:val="single" w:sz="4" w:space="4" w:color="auto"/>
                <w:bottom w:val="single" w:sz="4" w:space="1" w:color="auto"/>
                <w:right w:val="single" w:sz="4" w:space="0" w:color="auto"/>
              </w:pBdr>
              <w:spacing w:after="0" w:line="240" w:lineRule="auto"/>
              <w:ind w:right="-2"/>
              <w:rPr>
                <w:rFonts w:ascii="Arial" w:eastAsia="Calibri" w:hAnsi="Arial" w:cs="Arial"/>
                <w:kern w:val="0"/>
                <w:sz w:val="2"/>
                <w:szCs w:val="2"/>
                <w:lang w:eastAsia="de-CH"/>
                <w14:ligatures w14:val="none"/>
              </w:rPr>
            </w:pPr>
          </w:p>
        </w:tc>
      </w:tr>
    </w:tbl>
    <w:p w14:paraId="34F38806" w14:textId="77777777" w:rsidR="003E1A27" w:rsidRDefault="003E1A27" w:rsidP="008D7FA1">
      <w:pPr>
        <w:rPr>
          <w:rFonts w:ascii="Arial" w:eastAsia="Calibri" w:hAnsi="Arial" w:cs="Arial"/>
          <w:kern w:val="0"/>
          <w:sz w:val="16"/>
          <w:szCs w:val="16"/>
          <w:u w:val="single"/>
          <w:lang w:eastAsia="de-CH"/>
          <w14:ligatures w14:val="none"/>
        </w:rPr>
      </w:pPr>
    </w:p>
    <w:p w14:paraId="4F6C6206" w14:textId="77777777" w:rsidR="003E1A27" w:rsidRDefault="003E1A27" w:rsidP="008D7FA1">
      <w:pPr>
        <w:rPr>
          <w:rFonts w:ascii="Arial" w:eastAsia="Calibri" w:hAnsi="Arial" w:cs="Arial"/>
          <w:kern w:val="0"/>
          <w:sz w:val="16"/>
          <w:szCs w:val="16"/>
          <w:u w:val="single"/>
          <w:lang w:eastAsia="de-CH"/>
          <w14:ligatures w14:val="none"/>
        </w:rPr>
      </w:pPr>
    </w:p>
    <w:p w14:paraId="78723E50" w14:textId="77777777" w:rsidR="003E1A27" w:rsidRDefault="003E1A27" w:rsidP="008D7FA1">
      <w:pPr>
        <w:rPr>
          <w:rFonts w:ascii="Arial" w:eastAsia="Calibri" w:hAnsi="Arial" w:cs="Arial"/>
          <w:kern w:val="0"/>
          <w:sz w:val="16"/>
          <w:szCs w:val="16"/>
          <w:u w:val="single"/>
          <w:lang w:eastAsia="de-CH"/>
          <w14:ligatures w14:val="none"/>
        </w:rPr>
      </w:pPr>
    </w:p>
    <w:p w14:paraId="367B427D" w14:textId="643D7677" w:rsidR="00886AE1" w:rsidRPr="00886AE1" w:rsidRDefault="00886AE1" w:rsidP="008D7FA1">
      <w:pPr>
        <w:rPr>
          <w:rFonts w:ascii="Arial" w:eastAsia="Calibri" w:hAnsi="Arial" w:cs="Arial"/>
          <w:kern w:val="0"/>
          <w:sz w:val="16"/>
          <w:szCs w:val="16"/>
          <w:u w:val="single"/>
          <w:lang w:eastAsia="de-CH"/>
          <w14:ligatures w14:val="none"/>
        </w:rPr>
      </w:pPr>
      <w:r w:rsidRPr="00886AE1">
        <w:rPr>
          <w:rFonts w:ascii="Arial" w:eastAsia="Calibri" w:hAnsi="Arial" w:cs="Arial"/>
          <w:kern w:val="0"/>
          <w:sz w:val="16"/>
          <w:szCs w:val="16"/>
          <w:u w:val="single"/>
          <w:lang w:eastAsia="de-CH"/>
          <w14:ligatures w14:val="none"/>
        </w:rPr>
        <w:lastRenderedPageBreak/>
        <w:t xml:space="preserve">Über das OLM Nature Escape </w:t>
      </w:r>
    </w:p>
    <w:p w14:paraId="780E9AFF" w14:textId="6D0DD6C4" w:rsidR="002A55B2" w:rsidRPr="00886AE1" w:rsidRDefault="00886AE1" w:rsidP="008D7FA1">
      <w:pPr>
        <w:rPr>
          <w:rFonts w:ascii="Arial" w:eastAsia="Calibri" w:hAnsi="Arial" w:cs="Arial"/>
          <w:kern w:val="0"/>
          <w:sz w:val="16"/>
          <w:szCs w:val="16"/>
          <w:lang w:eastAsia="de-CH"/>
          <w14:ligatures w14:val="none"/>
        </w:rPr>
      </w:pPr>
      <w:r w:rsidRPr="00886AE1">
        <w:rPr>
          <w:rFonts w:ascii="Arial" w:eastAsia="Calibri" w:hAnsi="Arial" w:cs="Arial"/>
          <w:kern w:val="0"/>
          <w:sz w:val="16"/>
          <w:szCs w:val="16"/>
          <w:lang w:eastAsia="de-CH"/>
          <w14:ligatures w14:val="none"/>
        </w:rPr>
        <w:t xml:space="preserve">Das OLM Nature Escape Hotel in Sand in Taufers bietet 40 Zimmer und eine exklusive Wellnesslandschaft mit Sauna, Naturteich und Dampfbad. Das Restaurant serviert regionale, nachhaltig zubereitete Küche. Für aktive Gäste gibt es ein Fitnessstudio und zahlreiche Outdoor-Aktivitäten. Die Architektur des Hotels ist einzigartig: Das Gebäude ist vollständig rund und fügt sich harmonisch in die alpine Landschaft ein. Der Fokus liegt auf nachhaltigem Design und der Verbindung von Natur und modernem Komfort. Mehr Informationen finden Sie </w:t>
      </w:r>
      <w:hyperlink r:id="rId9" w:history="1">
        <w:r w:rsidRPr="00886AE1">
          <w:rPr>
            <w:rStyle w:val="Hyperlink"/>
            <w:rFonts w:ascii="Arial" w:eastAsia="Calibri" w:hAnsi="Arial" w:cs="Arial"/>
            <w:kern w:val="0"/>
            <w:sz w:val="16"/>
            <w:szCs w:val="16"/>
            <w:lang w:eastAsia="de-CH"/>
            <w14:ligatures w14:val="none"/>
          </w:rPr>
          <w:t>hier.</w:t>
        </w:r>
      </w:hyperlink>
    </w:p>
    <w:sectPr w:rsidR="002A55B2" w:rsidRPr="00886AE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EA19A" w14:textId="77777777" w:rsidR="00BD5CA4" w:rsidRDefault="00BD5CA4" w:rsidP="00CB37DF">
      <w:pPr>
        <w:spacing w:after="0" w:line="240" w:lineRule="auto"/>
      </w:pPr>
      <w:r>
        <w:separator/>
      </w:r>
    </w:p>
  </w:endnote>
  <w:endnote w:type="continuationSeparator" w:id="0">
    <w:p w14:paraId="17B17F2A" w14:textId="77777777" w:rsidR="00BD5CA4" w:rsidRDefault="00BD5CA4" w:rsidP="00CB3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4227F" w14:textId="77777777" w:rsidR="00BD5CA4" w:rsidRDefault="00BD5CA4" w:rsidP="00CB37DF">
      <w:pPr>
        <w:spacing w:after="0" w:line="240" w:lineRule="auto"/>
      </w:pPr>
      <w:r>
        <w:separator/>
      </w:r>
    </w:p>
  </w:footnote>
  <w:footnote w:type="continuationSeparator" w:id="0">
    <w:p w14:paraId="56B25B3E" w14:textId="77777777" w:rsidR="00BD5CA4" w:rsidRDefault="00BD5CA4" w:rsidP="00CB37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CB"/>
    <w:rsid w:val="00065825"/>
    <w:rsid w:val="0009519A"/>
    <w:rsid w:val="000B63BD"/>
    <w:rsid w:val="0016314E"/>
    <w:rsid w:val="001B5A33"/>
    <w:rsid w:val="00255CCB"/>
    <w:rsid w:val="00257ADE"/>
    <w:rsid w:val="00265A37"/>
    <w:rsid w:val="002A55B2"/>
    <w:rsid w:val="003E1A27"/>
    <w:rsid w:val="00516553"/>
    <w:rsid w:val="0057274B"/>
    <w:rsid w:val="005D7B45"/>
    <w:rsid w:val="006972FA"/>
    <w:rsid w:val="00735C46"/>
    <w:rsid w:val="00810C53"/>
    <w:rsid w:val="00850FB5"/>
    <w:rsid w:val="00886AE1"/>
    <w:rsid w:val="008B7F4C"/>
    <w:rsid w:val="008D7FA1"/>
    <w:rsid w:val="00952857"/>
    <w:rsid w:val="00AB75F0"/>
    <w:rsid w:val="00BD5CA4"/>
    <w:rsid w:val="00BE3BF1"/>
    <w:rsid w:val="00C814CD"/>
    <w:rsid w:val="00CA21CC"/>
    <w:rsid w:val="00CB37DF"/>
    <w:rsid w:val="00CF3C57"/>
    <w:rsid w:val="00E466D6"/>
    <w:rsid w:val="00EA1619"/>
    <w:rsid w:val="00F33410"/>
    <w:rsid w:val="00F8447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88D0A"/>
  <w15:chartTrackingRefBased/>
  <w15:docId w15:val="{3C3E89A2-A529-4F53-98DA-EE875EDD8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C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55CCB"/>
    <w:pPr>
      <w:spacing w:after="160" w:line="278" w:lineRule="auto"/>
    </w:pPr>
  </w:style>
  <w:style w:type="paragraph" w:styleId="berschrift1">
    <w:name w:val="heading 1"/>
    <w:basedOn w:val="Standard"/>
    <w:next w:val="Standard"/>
    <w:link w:val="berschrift1Zchn"/>
    <w:uiPriority w:val="9"/>
    <w:qFormat/>
    <w:rsid w:val="00255CCB"/>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255CCB"/>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255CCB"/>
    <w:pPr>
      <w:keepNext/>
      <w:keepLines/>
      <w:spacing w:before="160" w:after="80" w:line="240" w:lineRule="auto"/>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55CCB"/>
    <w:pPr>
      <w:keepNext/>
      <w:keepLines/>
      <w:spacing w:before="80" w:after="40" w:line="240" w:lineRule="auto"/>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55CCB"/>
    <w:pPr>
      <w:keepNext/>
      <w:keepLines/>
      <w:spacing w:before="80" w:after="40" w:line="240" w:lineRule="auto"/>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55CCB"/>
    <w:pPr>
      <w:keepNext/>
      <w:keepLines/>
      <w:spacing w:before="40" w:after="0" w:line="240" w:lineRule="auto"/>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55CCB"/>
    <w:pPr>
      <w:keepNext/>
      <w:keepLines/>
      <w:spacing w:before="40" w:after="0" w:line="240" w:lineRule="auto"/>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55CCB"/>
    <w:pPr>
      <w:keepNext/>
      <w:keepLines/>
      <w:spacing w:after="0" w:line="240" w:lineRule="auto"/>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55CCB"/>
    <w:pPr>
      <w:keepNext/>
      <w:keepLines/>
      <w:spacing w:after="0" w:line="240" w:lineRule="auto"/>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55CCB"/>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55CCB"/>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55CCB"/>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55CCB"/>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55CCB"/>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55CC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55CC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55CC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55CCB"/>
    <w:rPr>
      <w:rFonts w:eastAsiaTheme="majorEastAsia" w:cstheme="majorBidi"/>
      <w:color w:val="272727" w:themeColor="text1" w:themeTint="D8"/>
    </w:rPr>
  </w:style>
  <w:style w:type="paragraph" w:styleId="Titel">
    <w:name w:val="Title"/>
    <w:basedOn w:val="Standard"/>
    <w:next w:val="Standard"/>
    <w:link w:val="TitelZchn"/>
    <w:uiPriority w:val="10"/>
    <w:qFormat/>
    <w:rsid w:val="00255C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55CC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55CCB"/>
    <w:pPr>
      <w:numPr>
        <w:ilvl w:val="1"/>
      </w:numPr>
      <w:spacing w:line="240" w:lineRule="auto"/>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55CC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55CCB"/>
    <w:pPr>
      <w:spacing w:before="160" w:line="240" w:lineRule="auto"/>
      <w:jc w:val="center"/>
    </w:pPr>
    <w:rPr>
      <w:i/>
      <w:iCs/>
      <w:color w:val="404040" w:themeColor="text1" w:themeTint="BF"/>
    </w:rPr>
  </w:style>
  <w:style w:type="character" w:customStyle="1" w:styleId="ZitatZchn">
    <w:name w:val="Zitat Zchn"/>
    <w:basedOn w:val="Absatz-Standardschriftart"/>
    <w:link w:val="Zitat"/>
    <w:uiPriority w:val="29"/>
    <w:rsid w:val="00255CCB"/>
    <w:rPr>
      <w:i/>
      <w:iCs/>
      <w:color w:val="404040" w:themeColor="text1" w:themeTint="BF"/>
    </w:rPr>
  </w:style>
  <w:style w:type="paragraph" w:styleId="Listenabsatz">
    <w:name w:val="List Paragraph"/>
    <w:basedOn w:val="Standard"/>
    <w:uiPriority w:val="34"/>
    <w:qFormat/>
    <w:rsid w:val="00255CCB"/>
    <w:pPr>
      <w:spacing w:after="0" w:line="240" w:lineRule="auto"/>
      <w:ind w:left="720"/>
      <w:contextualSpacing/>
    </w:pPr>
  </w:style>
  <w:style w:type="character" w:styleId="IntensiveHervorhebung">
    <w:name w:val="Intense Emphasis"/>
    <w:basedOn w:val="Absatz-Standardschriftart"/>
    <w:uiPriority w:val="21"/>
    <w:qFormat/>
    <w:rsid w:val="00255CCB"/>
    <w:rPr>
      <w:i/>
      <w:iCs/>
      <w:color w:val="0F4761" w:themeColor="accent1" w:themeShade="BF"/>
    </w:rPr>
  </w:style>
  <w:style w:type="paragraph" w:styleId="IntensivesZitat">
    <w:name w:val="Intense Quote"/>
    <w:basedOn w:val="Standard"/>
    <w:next w:val="Standard"/>
    <w:link w:val="IntensivesZitatZchn"/>
    <w:uiPriority w:val="30"/>
    <w:qFormat/>
    <w:rsid w:val="00255CCB"/>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55CCB"/>
    <w:rPr>
      <w:i/>
      <w:iCs/>
      <w:color w:val="0F4761" w:themeColor="accent1" w:themeShade="BF"/>
    </w:rPr>
  </w:style>
  <w:style w:type="character" w:styleId="IntensiverVerweis">
    <w:name w:val="Intense Reference"/>
    <w:basedOn w:val="Absatz-Standardschriftart"/>
    <w:uiPriority w:val="32"/>
    <w:qFormat/>
    <w:rsid w:val="00255CCB"/>
    <w:rPr>
      <w:b/>
      <w:bCs/>
      <w:smallCaps/>
      <w:color w:val="0F4761" w:themeColor="accent1" w:themeShade="BF"/>
      <w:spacing w:val="5"/>
    </w:rPr>
  </w:style>
  <w:style w:type="character" w:styleId="Hyperlink">
    <w:name w:val="Hyperlink"/>
    <w:basedOn w:val="Absatz-Standardschriftart"/>
    <w:uiPriority w:val="99"/>
    <w:unhideWhenUsed/>
    <w:rsid w:val="00255CCB"/>
    <w:rPr>
      <w:color w:val="467886" w:themeColor="hyperlink"/>
      <w:u w:val="single"/>
    </w:rPr>
  </w:style>
  <w:style w:type="table" w:styleId="Tabellenraster">
    <w:name w:val="Table Grid"/>
    <w:basedOn w:val="NormaleTabelle"/>
    <w:uiPriority w:val="39"/>
    <w:rsid w:val="00255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255CCB"/>
    <w:rPr>
      <w:color w:val="605E5C"/>
      <w:shd w:val="clear" w:color="auto" w:fill="E1DFDD"/>
    </w:rPr>
  </w:style>
  <w:style w:type="character" w:styleId="BesuchterLink">
    <w:name w:val="FollowedHyperlink"/>
    <w:basedOn w:val="Absatz-Standardschriftart"/>
    <w:uiPriority w:val="99"/>
    <w:semiHidden/>
    <w:unhideWhenUsed/>
    <w:rsid w:val="00886AE1"/>
    <w:rPr>
      <w:color w:val="96607D" w:themeColor="followedHyperlink"/>
      <w:u w:val="single"/>
    </w:rPr>
  </w:style>
  <w:style w:type="paragraph" w:styleId="Kopfzeile">
    <w:name w:val="header"/>
    <w:basedOn w:val="Standard"/>
    <w:link w:val="KopfzeileZchn"/>
    <w:uiPriority w:val="99"/>
    <w:unhideWhenUsed/>
    <w:rsid w:val="00CB37D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B37DF"/>
  </w:style>
  <w:style w:type="paragraph" w:styleId="Fuzeile">
    <w:name w:val="footer"/>
    <w:basedOn w:val="Standard"/>
    <w:link w:val="FuzeileZchn"/>
    <w:uiPriority w:val="99"/>
    <w:unhideWhenUsed/>
    <w:rsid w:val="00CB37D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B37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fortepr.ch" TargetMode="External"/><Relationship Id="rId3" Type="http://schemas.openxmlformats.org/officeDocument/2006/relationships/webSettings" Target="webSettings.xml"/><Relationship Id="rId7" Type="http://schemas.openxmlformats.org/officeDocument/2006/relationships/hyperlink" Target="https://www.swisstransfer.com/dl/01a08fb3-bc6d-7078-b442-62f8f0227d0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olm.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486</Words>
  <Characters>3067</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Lena Stalder (Gretz Communications AG)</dc:creator>
  <cp:keywords/>
  <dc:description/>
  <cp:lastModifiedBy>Kay Findling (Gretz Communications AG)</cp:lastModifiedBy>
  <cp:revision>14</cp:revision>
  <cp:lastPrinted>2025-11-11T13:04:00Z</cp:lastPrinted>
  <dcterms:created xsi:type="dcterms:W3CDTF">2025-11-11T12:41:00Z</dcterms:created>
  <dcterms:modified xsi:type="dcterms:W3CDTF">2026-09-11T09:07:00Z</dcterms:modified>
</cp:coreProperties>
</file>