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F8EDA" w14:textId="44550B13" w:rsidR="00536587" w:rsidRPr="004A79AA" w:rsidRDefault="00536587" w:rsidP="00021F4B">
      <w:pPr>
        <w:spacing w:after="240" w:line="312" w:lineRule="auto"/>
        <w:ind w:right="-142"/>
        <w:jc w:val="both"/>
        <w:outlineLvl w:val="0"/>
        <w:rPr>
          <w:rFonts w:ascii="Arial" w:eastAsia="Times New Roman" w:hAnsi="Arial" w:cs="Arial"/>
          <w:b/>
          <w:bCs/>
          <w:kern w:val="36"/>
          <w:sz w:val="20"/>
          <w:lang w:eastAsia="fr-CH"/>
        </w:rPr>
      </w:pPr>
      <w:r w:rsidRPr="004A79AA">
        <w:rPr>
          <w:rFonts w:ascii="Arial" w:eastAsia="Times New Roman" w:hAnsi="Arial" w:cs="Arial"/>
          <w:b/>
          <w:bCs/>
          <w:kern w:val="36"/>
          <w:sz w:val="24"/>
          <w:lang w:eastAsia="fr-CH"/>
        </w:rPr>
        <w:t>Medienmitteilung</w:t>
      </w:r>
    </w:p>
    <w:p w14:paraId="71E730F4" w14:textId="643E1A3E" w:rsidR="00FB12F4" w:rsidRDefault="006C4038" w:rsidP="00FB12F4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eastAsia="Times New Roman" w:hAnsi="Arial" w:cs="Arial"/>
          <w:b/>
          <w:bCs/>
          <w:kern w:val="36"/>
          <w:sz w:val="2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48"/>
        </w:rPr>
        <w:t>Nicht zu Hause und doch Daheim</w:t>
      </w:r>
    </w:p>
    <w:p w14:paraId="60CB1A2F" w14:textId="2B2D90E0" w:rsidR="00B613DC" w:rsidRDefault="00536587" w:rsidP="00B613DC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F70FBF">
        <w:rPr>
          <w:rFonts w:ascii="Arial" w:hAnsi="Arial" w:cs="Arial"/>
          <w:b/>
          <w:sz w:val="22"/>
          <w:szCs w:val="22"/>
        </w:rPr>
        <w:t xml:space="preserve">Bern/Bozen, </w:t>
      </w:r>
      <w:r w:rsidR="00736309">
        <w:rPr>
          <w:rFonts w:ascii="Arial" w:hAnsi="Arial" w:cs="Arial"/>
          <w:b/>
          <w:sz w:val="22"/>
          <w:szCs w:val="22"/>
        </w:rPr>
        <w:t>Sept</w:t>
      </w:r>
      <w:r w:rsidR="006C4038">
        <w:rPr>
          <w:rFonts w:ascii="Arial" w:hAnsi="Arial" w:cs="Arial"/>
          <w:b/>
          <w:sz w:val="22"/>
          <w:szCs w:val="22"/>
        </w:rPr>
        <w:t>e</w:t>
      </w:r>
      <w:r w:rsidR="00736309">
        <w:rPr>
          <w:rFonts w:ascii="Arial" w:hAnsi="Arial" w:cs="Arial"/>
          <w:b/>
          <w:sz w:val="22"/>
          <w:szCs w:val="22"/>
        </w:rPr>
        <w:t>mber</w:t>
      </w:r>
      <w:r w:rsidR="00CB4079" w:rsidRPr="00F70FBF">
        <w:rPr>
          <w:rFonts w:ascii="Arial" w:hAnsi="Arial" w:cs="Arial"/>
          <w:b/>
          <w:sz w:val="22"/>
          <w:szCs w:val="22"/>
        </w:rPr>
        <w:t xml:space="preserve"> 2021 </w:t>
      </w:r>
      <w:r w:rsidR="00D06439" w:rsidRPr="00F70FBF">
        <w:rPr>
          <w:rFonts w:ascii="Arial" w:hAnsi="Arial" w:cs="Arial"/>
          <w:b/>
          <w:sz w:val="22"/>
          <w:szCs w:val="22"/>
        </w:rPr>
        <w:t>–</w:t>
      </w:r>
      <w:r w:rsidR="00944C52">
        <w:rPr>
          <w:rFonts w:ascii="Arial" w:hAnsi="Arial" w:cs="Arial"/>
          <w:b/>
          <w:sz w:val="22"/>
          <w:szCs w:val="22"/>
        </w:rPr>
        <w:t xml:space="preserve"> </w:t>
      </w:r>
      <w:r w:rsidR="00532200" w:rsidRPr="00532200">
        <w:rPr>
          <w:rFonts w:ascii="Arial" w:hAnsi="Arial" w:cs="Arial"/>
          <w:b/>
          <w:sz w:val="22"/>
          <w:szCs w:val="22"/>
        </w:rPr>
        <w:t xml:space="preserve">Mit </w:t>
      </w:r>
      <w:r w:rsidR="009A1893">
        <w:rPr>
          <w:rFonts w:ascii="Arial" w:hAnsi="Arial" w:cs="Arial"/>
          <w:b/>
          <w:sz w:val="22"/>
          <w:szCs w:val="22"/>
        </w:rPr>
        <w:t>dem</w:t>
      </w:r>
      <w:r w:rsidR="00532200" w:rsidRPr="00532200">
        <w:rPr>
          <w:rFonts w:ascii="Arial" w:hAnsi="Arial" w:cs="Arial"/>
          <w:b/>
          <w:sz w:val="22"/>
          <w:szCs w:val="22"/>
        </w:rPr>
        <w:t xml:space="preserve"> Angebot von </w:t>
      </w:r>
      <w:r w:rsidR="006C4038">
        <w:rPr>
          <w:rFonts w:ascii="Arial" w:hAnsi="Arial" w:cs="Arial"/>
          <w:b/>
          <w:sz w:val="22"/>
          <w:szCs w:val="22"/>
        </w:rPr>
        <w:t xml:space="preserve">Ferienwohnungen in </w:t>
      </w:r>
      <w:r w:rsidR="00532200" w:rsidRPr="00532200">
        <w:rPr>
          <w:rFonts w:ascii="Arial" w:hAnsi="Arial" w:cs="Arial"/>
          <w:b/>
          <w:sz w:val="22"/>
          <w:szCs w:val="22"/>
        </w:rPr>
        <w:t xml:space="preserve">über 1‘600 Bauernhöfen in Höhenlagen zwischen 200 und 1‘900 Metern trägt der «Roter Hahn» den vielen Welten und bäuerlichen Traditionen </w:t>
      </w:r>
      <w:r w:rsidR="00F67249">
        <w:rPr>
          <w:rFonts w:ascii="Arial" w:hAnsi="Arial" w:cs="Arial"/>
          <w:b/>
          <w:sz w:val="22"/>
          <w:szCs w:val="22"/>
        </w:rPr>
        <w:t xml:space="preserve">des Südtirols </w:t>
      </w:r>
      <w:r w:rsidR="00532200" w:rsidRPr="00532200">
        <w:rPr>
          <w:rFonts w:ascii="Arial" w:hAnsi="Arial" w:cs="Arial"/>
          <w:b/>
          <w:sz w:val="22"/>
          <w:szCs w:val="22"/>
        </w:rPr>
        <w:t>Rechnung</w:t>
      </w:r>
      <w:r w:rsidR="008A540B">
        <w:rPr>
          <w:rFonts w:ascii="Arial" w:hAnsi="Arial" w:cs="Arial"/>
          <w:b/>
          <w:sz w:val="22"/>
          <w:szCs w:val="22"/>
        </w:rPr>
        <w:t>.</w:t>
      </w:r>
      <w:r w:rsidR="006C4038">
        <w:rPr>
          <w:rFonts w:ascii="Arial" w:hAnsi="Arial" w:cs="Arial"/>
          <w:b/>
          <w:sz w:val="22"/>
          <w:szCs w:val="22"/>
        </w:rPr>
        <w:t xml:space="preserve"> Kürzlich wurden einige </w:t>
      </w:r>
      <w:r w:rsidR="00F67249">
        <w:rPr>
          <w:rFonts w:ascii="Arial" w:hAnsi="Arial" w:cs="Arial"/>
          <w:b/>
          <w:sz w:val="22"/>
          <w:szCs w:val="22"/>
        </w:rPr>
        <w:t>neue Bauernhöfe</w:t>
      </w:r>
      <w:r w:rsidR="00265F0E">
        <w:rPr>
          <w:rFonts w:ascii="Arial" w:hAnsi="Arial" w:cs="Arial"/>
          <w:b/>
          <w:sz w:val="22"/>
          <w:szCs w:val="22"/>
        </w:rPr>
        <w:t xml:space="preserve"> </w:t>
      </w:r>
      <w:r w:rsidR="00F67249">
        <w:rPr>
          <w:rFonts w:ascii="Arial" w:hAnsi="Arial" w:cs="Arial"/>
          <w:b/>
          <w:sz w:val="22"/>
          <w:szCs w:val="22"/>
        </w:rPr>
        <w:t xml:space="preserve">mit Ferienwohnungen </w:t>
      </w:r>
      <w:r w:rsidR="00265F0E">
        <w:rPr>
          <w:rFonts w:ascii="Arial" w:hAnsi="Arial" w:cs="Arial"/>
          <w:b/>
          <w:sz w:val="22"/>
          <w:szCs w:val="22"/>
        </w:rPr>
        <w:t xml:space="preserve">neu </w:t>
      </w:r>
      <w:r w:rsidR="00F67249">
        <w:rPr>
          <w:rFonts w:ascii="Arial" w:hAnsi="Arial" w:cs="Arial"/>
          <w:b/>
          <w:sz w:val="22"/>
          <w:szCs w:val="22"/>
        </w:rPr>
        <w:t xml:space="preserve">ins Portfolio </w:t>
      </w:r>
      <w:r w:rsidR="00265F0E">
        <w:rPr>
          <w:rFonts w:ascii="Arial" w:hAnsi="Arial" w:cs="Arial"/>
          <w:b/>
          <w:sz w:val="22"/>
          <w:szCs w:val="22"/>
        </w:rPr>
        <w:t>aufgenommen</w:t>
      </w:r>
      <w:r w:rsidR="00F67249">
        <w:rPr>
          <w:rFonts w:ascii="Arial" w:hAnsi="Arial" w:cs="Arial"/>
          <w:b/>
          <w:sz w:val="22"/>
          <w:szCs w:val="22"/>
        </w:rPr>
        <w:t xml:space="preserve"> – von neu renovierten, stilvollen Hideaways über idyllische Rückzugsorte bis hin zu traditionellen Höfen für die ganze Familie.</w:t>
      </w:r>
    </w:p>
    <w:p w14:paraId="6AB85809" w14:textId="77777777" w:rsidR="00B613DC" w:rsidRDefault="00B613DC" w:rsidP="00B613DC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1D69CAF5" w14:textId="50B46FCF" w:rsidR="00532200" w:rsidRDefault="00CA7042" w:rsidP="00CA7042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532200">
        <w:rPr>
          <w:rFonts w:ascii="Arial" w:hAnsi="Arial" w:cs="Arial"/>
          <w:sz w:val="22"/>
          <w:szCs w:val="22"/>
        </w:rPr>
        <w:t xml:space="preserve">Ein </w:t>
      </w:r>
      <w:r>
        <w:rPr>
          <w:rFonts w:ascii="Arial" w:hAnsi="Arial" w:cs="Arial"/>
          <w:sz w:val="22"/>
          <w:szCs w:val="22"/>
        </w:rPr>
        <w:t>«</w:t>
      </w:r>
      <w:r w:rsidRPr="00532200">
        <w:rPr>
          <w:rFonts w:ascii="Arial" w:hAnsi="Arial" w:cs="Arial"/>
          <w:sz w:val="22"/>
          <w:szCs w:val="22"/>
        </w:rPr>
        <w:t>Urlaub auf dem Bauernhof</w:t>
      </w:r>
      <w:r>
        <w:rPr>
          <w:rFonts w:ascii="Arial" w:hAnsi="Arial" w:cs="Arial"/>
          <w:sz w:val="22"/>
          <w:szCs w:val="22"/>
        </w:rPr>
        <w:t>» sind Ferien</w:t>
      </w:r>
      <w:r w:rsidRPr="00532200">
        <w:rPr>
          <w:rFonts w:ascii="Arial" w:hAnsi="Arial" w:cs="Arial"/>
          <w:sz w:val="22"/>
          <w:szCs w:val="22"/>
        </w:rPr>
        <w:t xml:space="preserve"> der besonderen Art. </w:t>
      </w:r>
      <w:r w:rsidR="00532200" w:rsidRPr="00532200">
        <w:rPr>
          <w:rFonts w:ascii="Arial" w:hAnsi="Arial" w:cs="Arial"/>
          <w:sz w:val="22"/>
          <w:szCs w:val="22"/>
        </w:rPr>
        <w:t xml:space="preserve">Für die Bauernhof-Betriebe der Marke «Roter Hahn» </w:t>
      </w:r>
      <w:r w:rsidR="00021F4B">
        <w:rPr>
          <w:rFonts w:ascii="Arial" w:hAnsi="Arial" w:cs="Arial"/>
          <w:sz w:val="22"/>
          <w:szCs w:val="22"/>
        </w:rPr>
        <w:t xml:space="preserve">mit ihren Ferienwohnungen </w:t>
      </w:r>
      <w:r w:rsidR="00532200" w:rsidRPr="00532200">
        <w:rPr>
          <w:rFonts w:ascii="Arial" w:hAnsi="Arial" w:cs="Arial"/>
          <w:sz w:val="22"/>
          <w:szCs w:val="22"/>
        </w:rPr>
        <w:t>gelten folgende drei Qualitätsversprechen: Gastfreundschaft</w:t>
      </w:r>
      <w:r w:rsidR="008A540B">
        <w:rPr>
          <w:rFonts w:ascii="Arial" w:hAnsi="Arial" w:cs="Arial"/>
          <w:sz w:val="22"/>
          <w:szCs w:val="22"/>
        </w:rPr>
        <w:t>,</w:t>
      </w:r>
      <w:r w:rsidR="007B1585">
        <w:rPr>
          <w:rFonts w:ascii="Arial" w:hAnsi="Arial" w:cs="Arial"/>
          <w:sz w:val="22"/>
          <w:szCs w:val="22"/>
        </w:rPr>
        <w:t xml:space="preserve"> ein</w:t>
      </w:r>
      <w:r w:rsidR="008A540B">
        <w:rPr>
          <w:rFonts w:ascii="Arial" w:hAnsi="Arial" w:cs="Arial"/>
          <w:sz w:val="22"/>
          <w:szCs w:val="22"/>
        </w:rPr>
        <w:t xml:space="preserve"> lebendiger Bauernhof und hofeigene Produkte</w:t>
      </w:r>
      <w:r w:rsidR="007B1585">
        <w:rPr>
          <w:rFonts w:ascii="Arial" w:hAnsi="Arial" w:cs="Arial"/>
          <w:sz w:val="22"/>
          <w:szCs w:val="22"/>
        </w:rPr>
        <w:t>.</w:t>
      </w:r>
      <w:r w:rsidR="00532200" w:rsidRPr="00532200">
        <w:rPr>
          <w:rFonts w:ascii="Arial" w:hAnsi="Arial" w:cs="Arial"/>
          <w:sz w:val="22"/>
          <w:szCs w:val="22"/>
        </w:rPr>
        <w:t xml:space="preserve"> Der Gast wird von der Bauernfamilie persönlich betreut</w:t>
      </w:r>
      <w:r>
        <w:rPr>
          <w:rFonts w:ascii="Arial" w:hAnsi="Arial" w:cs="Arial"/>
          <w:sz w:val="22"/>
          <w:szCs w:val="22"/>
        </w:rPr>
        <w:t>, wobei der Bauernhof von</w:t>
      </w:r>
      <w:r w:rsidR="00532200" w:rsidRPr="00532200">
        <w:rPr>
          <w:rFonts w:ascii="Arial" w:hAnsi="Arial" w:cs="Arial"/>
          <w:sz w:val="22"/>
          <w:szCs w:val="22"/>
        </w:rPr>
        <w:t xml:space="preserve"> der Gastgeberfamilie selbst bewirtschaftet</w:t>
      </w:r>
      <w:r>
        <w:rPr>
          <w:rFonts w:ascii="Arial" w:hAnsi="Arial" w:cs="Arial"/>
          <w:sz w:val="22"/>
          <w:szCs w:val="22"/>
        </w:rPr>
        <w:t xml:space="preserve"> </w:t>
      </w:r>
      <w:r w:rsidR="00532200" w:rsidRPr="00532200">
        <w:rPr>
          <w:rFonts w:ascii="Arial" w:hAnsi="Arial" w:cs="Arial"/>
          <w:sz w:val="22"/>
          <w:szCs w:val="22"/>
        </w:rPr>
        <w:t>und dem Gast die Möglichkeit geboten</w:t>
      </w:r>
      <w:r>
        <w:rPr>
          <w:rFonts w:ascii="Arial" w:hAnsi="Arial" w:cs="Arial"/>
          <w:sz w:val="22"/>
          <w:szCs w:val="22"/>
        </w:rPr>
        <w:t xml:space="preserve"> wird</w:t>
      </w:r>
      <w:r w:rsidR="00532200" w:rsidRPr="00532200">
        <w:rPr>
          <w:rFonts w:ascii="Arial" w:hAnsi="Arial" w:cs="Arial"/>
          <w:sz w:val="22"/>
          <w:szCs w:val="22"/>
        </w:rPr>
        <w:t>, das Leben am Bauernhof mitzuerleben</w:t>
      </w:r>
      <w:r>
        <w:rPr>
          <w:rFonts w:ascii="Arial" w:hAnsi="Arial" w:cs="Arial"/>
          <w:sz w:val="22"/>
          <w:szCs w:val="22"/>
        </w:rPr>
        <w:t xml:space="preserve">. </w:t>
      </w:r>
      <w:r w:rsidR="00532200" w:rsidRPr="00532200">
        <w:rPr>
          <w:rFonts w:ascii="Arial" w:hAnsi="Arial" w:cs="Arial"/>
          <w:sz w:val="22"/>
          <w:szCs w:val="22"/>
        </w:rPr>
        <w:t xml:space="preserve">Die hofeigenen Produkte können entweder am Morgen bei einem </w:t>
      </w:r>
      <w:r>
        <w:rPr>
          <w:rFonts w:ascii="Arial" w:hAnsi="Arial" w:cs="Arial"/>
          <w:sz w:val="22"/>
          <w:szCs w:val="22"/>
        </w:rPr>
        <w:t xml:space="preserve">feinen </w:t>
      </w:r>
      <w:r w:rsidR="00532200" w:rsidRPr="00532200">
        <w:rPr>
          <w:rFonts w:ascii="Arial" w:hAnsi="Arial" w:cs="Arial"/>
          <w:sz w:val="22"/>
          <w:szCs w:val="22"/>
        </w:rPr>
        <w:t>Bauernhoffrühstück genossen werden oder im Hofladen oder der Produktecke erworben werden.</w:t>
      </w:r>
    </w:p>
    <w:p w14:paraId="3AF7913C" w14:textId="77777777" w:rsidR="00532200" w:rsidRDefault="00532200" w:rsidP="00D50A57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C6E6390" w14:textId="7984754B" w:rsidR="00532200" w:rsidRDefault="006C4038" w:rsidP="009A5222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Neue </w:t>
      </w:r>
      <w:r w:rsidR="00B91165">
        <w:rPr>
          <w:rFonts w:ascii="Arial" w:hAnsi="Arial" w:cs="Arial"/>
          <w:b/>
          <w:sz w:val="22"/>
          <w:szCs w:val="22"/>
        </w:rPr>
        <w:t>exklusive Hideaways</w:t>
      </w:r>
    </w:p>
    <w:p w14:paraId="24269F48" w14:textId="77777777" w:rsidR="00021F4B" w:rsidRDefault="00CB3B64" w:rsidP="00021F4B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CB3B64">
        <w:rPr>
          <w:rFonts w:ascii="Arial" w:hAnsi="Arial" w:cs="Arial"/>
          <w:sz w:val="22"/>
          <w:szCs w:val="22"/>
        </w:rPr>
        <w:t>Wo ehrwürdige Mauern Geschichte</w:t>
      </w:r>
      <w:r w:rsidR="00B91165">
        <w:rPr>
          <w:rFonts w:ascii="Arial" w:hAnsi="Arial" w:cs="Arial"/>
          <w:sz w:val="22"/>
          <w:szCs w:val="22"/>
        </w:rPr>
        <w:t>n</w:t>
      </w:r>
      <w:r w:rsidRPr="00CB3B64">
        <w:rPr>
          <w:rFonts w:ascii="Arial" w:hAnsi="Arial" w:cs="Arial"/>
          <w:sz w:val="22"/>
          <w:szCs w:val="22"/>
        </w:rPr>
        <w:t xml:space="preserve"> erzählen, wird heute lieber saniert als neu gebaut – besonders in Südtirol. Mehr denn je liegt den Besitzern der Erhalt von jahrhundertealtem Stein, romanischen Gewölben oder rustikalen Holzvertäfelungen am Herzen. Bei vielen Bauernhöfen der Marke </w:t>
      </w:r>
      <w:r w:rsidR="00021F4B">
        <w:rPr>
          <w:rFonts w:ascii="Arial" w:hAnsi="Arial" w:cs="Arial"/>
          <w:sz w:val="22"/>
          <w:szCs w:val="22"/>
        </w:rPr>
        <w:t>«</w:t>
      </w:r>
      <w:r w:rsidRPr="00CB3B64">
        <w:rPr>
          <w:rFonts w:ascii="Arial" w:hAnsi="Arial" w:cs="Arial"/>
          <w:sz w:val="22"/>
          <w:szCs w:val="22"/>
        </w:rPr>
        <w:t>Roter Hahn</w:t>
      </w:r>
      <w:r w:rsidR="00021F4B">
        <w:rPr>
          <w:rFonts w:ascii="Arial" w:hAnsi="Arial" w:cs="Arial"/>
          <w:sz w:val="22"/>
          <w:szCs w:val="22"/>
        </w:rPr>
        <w:t>»</w:t>
      </w:r>
      <w:r w:rsidRPr="00CB3B64">
        <w:rPr>
          <w:rFonts w:ascii="Arial" w:hAnsi="Arial" w:cs="Arial"/>
          <w:sz w:val="22"/>
          <w:szCs w:val="22"/>
        </w:rPr>
        <w:t xml:space="preserve"> haben Architekten historische Strukturen sorgfältig restauriert und, kombiniert mit modernster Technik, in elegante </w:t>
      </w:r>
      <w:r>
        <w:rPr>
          <w:rFonts w:ascii="Arial" w:hAnsi="Arial" w:cs="Arial"/>
          <w:sz w:val="22"/>
          <w:szCs w:val="22"/>
        </w:rPr>
        <w:t xml:space="preserve">Hideaways </w:t>
      </w:r>
      <w:r w:rsidRPr="00CB3B64">
        <w:rPr>
          <w:rFonts w:ascii="Arial" w:hAnsi="Arial" w:cs="Arial"/>
          <w:sz w:val="22"/>
          <w:szCs w:val="22"/>
        </w:rPr>
        <w:t>verwandelt</w:t>
      </w:r>
      <w:r>
        <w:rPr>
          <w:rFonts w:ascii="Arial" w:hAnsi="Arial" w:cs="Arial"/>
          <w:sz w:val="22"/>
          <w:szCs w:val="22"/>
        </w:rPr>
        <w:t xml:space="preserve">. </w:t>
      </w:r>
      <w:r w:rsidR="00B91165">
        <w:rPr>
          <w:rFonts w:ascii="Arial" w:hAnsi="Arial" w:cs="Arial"/>
          <w:sz w:val="22"/>
          <w:szCs w:val="22"/>
        </w:rPr>
        <w:t xml:space="preserve">So beispielsweise im neu aufgenommenen </w:t>
      </w:r>
      <w:r w:rsidR="00021F4B">
        <w:rPr>
          <w:rFonts w:ascii="Arial" w:hAnsi="Arial" w:cs="Arial"/>
          <w:sz w:val="22"/>
          <w:szCs w:val="22"/>
        </w:rPr>
        <w:t>«ban Hofa»</w:t>
      </w:r>
      <w:r w:rsidR="00B91165">
        <w:rPr>
          <w:rFonts w:ascii="Arial" w:hAnsi="Arial" w:cs="Arial"/>
          <w:sz w:val="22"/>
          <w:szCs w:val="22"/>
        </w:rPr>
        <w:t xml:space="preserve"> bei Brixen – er </w:t>
      </w:r>
      <w:r w:rsidR="00B91165" w:rsidRPr="00B91165">
        <w:rPr>
          <w:rFonts w:ascii="Arial" w:hAnsi="Arial" w:cs="Arial"/>
          <w:sz w:val="22"/>
          <w:szCs w:val="22"/>
        </w:rPr>
        <w:t xml:space="preserve">versprüht seinen ganz eigenen Zauber und zeigt Lebensspuren aus Jahrhunderten. Jeder Raum ist einzigartig und jeder Winkel erzählt eine </w:t>
      </w:r>
      <w:r w:rsidR="00021F4B">
        <w:rPr>
          <w:rFonts w:ascii="Arial" w:hAnsi="Arial" w:cs="Arial"/>
          <w:sz w:val="22"/>
          <w:szCs w:val="22"/>
        </w:rPr>
        <w:t xml:space="preserve">eigene </w:t>
      </w:r>
      <w:r w:rsidR="00B91165" w:rsidRPr="00B91165">
        <w:rPr>
          <w:rFonts w:ascii="Arial" w:hAnsi="Arial" w:cs="Arial"/>
          <w:sz w:val="22"/>
          <w:szCs w:val="22"/>
        </w:rPr>
        <w:t xml:space="preserve">Geschichte. Der unebene Kalkputz, die dicken Steinmauern und die vielen kleinen Eigenheiten machen </w:t>
      </w:r>
      <w:r w:rsidR="00021F4B">
        <w:rPr>
          <w:rFonts w:ascii="Arial" w:hAnsi="Arial" w:cs="Arial"/>
          <w:sz w:val="22"/>
          <w:szCs w:val="22"/>
        </w:rPr>
        <w:t>die Ferienresidenz zu</w:t>
      </w:r>
      <w:r w:rsidR="00B91165" w:rsidRPr="00B91165">
        <w:rPr>
          <w:rFonts w:ascii="Arial" w:hAnsi="Arial" w:cs="Arial"/>
          <w:sz w:val="22"/>
          <w:szCs w:val="22"/>
        </w:rPr>
        <w:t xml:space="preserve"> etwas ganz Besonderem. </w:t>
      </w:r>
      <w:r w:rsidR="00B91165">
        <w:rPr>
          <w:rFonts w:ascii="Arial" w:hAnsi="Arial" w:cs="Arial"/>
          <w:sz w:val="22"/>
          <w:szCs w:val="22"/>
        </w:rPr>
        <w:t>Der</w:t>
      </w:r>
      <w:r w:rsidR="00B91165" w:rsidRPr="00B91165">
        <w:rPr>
          <w:rFonts w:ascii="Arial" w:hAnsi="Arial" w:cs="Arial"/>
          <w:sz w:val="22"/>
          <w:szCs w:val="22"/>
        </w:rPr>
        <w:t xml:space="preserve"> denkmalgeschützter Bauernhof verfügt über drei gro</w:t>
      </w:r>
      <w:r w:rsidR="00B91165">
        <w:rPr>
          <w:rFonts w:ascii="Arial" w:hAnsi="Arial" w:cs="Arial"/>
          <w:sz w:val="22"/>
          <w:szCs w:val="22"/>
        </w:rPr>
        <w:t>ss</w:t>
      </w:r>
      <w:r w:rsidR="00B91165" w:rsidRPr="00B91165">
        <w:rPr>
          <w:rFonts w:ascii="Arial" w:hAnsi="Arial" w:cs="Arial"/>
          <w:sz w:val="22"/>
          <w:szCs w:val="22"/>
        </w:rPr>
        <w:t xml:space="preserve">zügige und grundsanierte Ferienwohnungen mit Platz für bis zu </w:t>
      </w:r>
      <w:r w:rsidR="00B91165">
        <w:rPr>
          <w:rFonts w:ascii="Arial" w:hAnsi="Arial" w:cs="Arial"/>
          <w:sz w:val="22"/>
          <w:szCs w:val="22"/>
        </w:rPr>
        <w:t>sechs</w:t>
      </w:r>
      <w:r w:rsidR="00B91165" w:rsidRPr="00B91165">
        <w:rPr>
          <w:rFonts w:ascii="Arial" w:hAnsi="Arial" w:cs="Arial"/>
          <w:sz w:val="22"/>
          <w:szCs w:val="22"/>
        </w:rPr>
        <w:t xml:space="preserve"> Personen. Bei der Einrichtung </w:t>
      </w:r>
      <w:r w:rsidR="00B91165">
        <w:rPr>
          <w:rFonts w:ascii="Arial" w:hAnsi="Arial" w:cs="Arial"/>
          <w:sz w:val="22"/>
          <w:szCs w:val="22"/>
        </w:rPr>
        <w:t xml:space="preserve">wurde </w:t>
      </w:r>
      <w:r w:rsidR="00B91165" w:rsidRPr="00B91165">
        <w:rPr>
          <w:rFonts w:ascii="Arial" w:hAnsi="Arial" w:cs="Arial"/>
          <w:sz w:val="22"/>
          <w:szCs w:val="22"/>
        </w:rPr>
        <w:t>gro</w:t>
      </w:r>
      <w:r w:rsidR="00B91165">
        <w:rPr>
          <w:rFonts w:ascii="Arial" w:hAnsi="Arial" w:cs="Arial"/>
          <w:sz w:val="22"/>
          <w:szCs w:val="22"/>
        </w:rPr>
        <w:t>ss</w:t>
      </w:r>
      <w:r w:rsidR="00B91165" w:rsidRPr="00B91165">
        <w:rPr>
          <w:rFonts w:ascii="Arial" w:hAnsi="Arial" w:cs="Arial"/>
          <w:sz w:val="22"/>
          <w:szCs w:val="22"/>
        </w:rPr>
        <w:t>en Wert auf natürliche Materialien und dezente Farben gelegt</w:t>
      </w:r>
      <w:r w:rsidR="00B91165">
        <w:rPr>
          <w:rFonts w:ascii="Arial" w:hAnsi="Arial" w:cs="Arial"/>
          <w:sz w:val="22"/>
          <w:szCs w:val="22"/>
        </w:rPr>
        <w:t xml:space="preserve"> - </w:t>
      </w:r>
      <w:r w:rsidR="00B91165" w:rsidRPr="00B91165">
        <w:rPr>
          <w:rFonts w:ascii="Arial" w:hAnsi="Arial" w:cs="Arial"/>
          <w:sz w:val="22"/>
          <w:szCs w:val="22"/>
        </w:rPr>
        <w:t xml:space="preserve"> Gemütlichkeit und </w:t>
      </w:r>
      <w:r w:rsidR="00B91165">
        <w:rPr>
          <w:rFonts w:ascii="Arial" w:hAnsi="Arial" w:cs="Arial"/>
          <w:sz w:val="22"/>
          <w:szCs w:val="22"/>
        </w:rPr>
        <w:t xml:space="preserve">gediegener </w:t>
      </w:r>
      <w:r w:rsidR="00B91165" w:rsidRPr="00B91165">
        <w:rPr>
          <w:rFonts w:ascii="Arial" w:hAnsi="Arial" w:cs="Arial"/>
          <w:sz w:val="22"/>
          <w:szCs w:val="22"/>
        </w:rPr>
        <w:t>Wohnkomfort stehen im Vordergrund.</w:t>
      </w:r>
    </w:p>
    <w:p w14:paraId="39C2E047" w14:textId="4F989BD2" w:rsidR="009A1893" w:rsidRPr="00021F4B" w:rsidRDefault="00021F4B" w:rsidP="00021F4B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Idyllischer Rückzugsort</w:t>
      </w:r>
    </w:p>
    <w:p w14:paraId="33EC58DD" w14:textId="25D420FA" w:rsidR="00B91165" w:rsidRPr="00B91165" w:rsidRDefault="00B91165" w:rsidP="00B91165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B91165">
        <w:rPr>
          <w:rFonts w:ascii="Arial" w:hAnsi="Arial" w:cs="Arial"/>
          <w:sz w:val="22"/>
          <w:szCs w:val="22"/>
        </w:rPr>
        <w:t xml:space="preserve">Auch der Tiefentalhof auf dem sonnigen Hochplateau des Pustertals </w:t>
      </w:r>
      <w:r>
        <w:rPr>
          <w:rFonts w:ascii="Arial" w:hAnsi="Arial" w:cs="Arial"/>
          <w:sz w:val="22"/>
          <w:szCs w:val="22"/>
        </w:rPr>
        <w:t>ist ein exklusiver</w:t>
      </w:r>
      <w:r w:rsidRPr="00B91165">
        <w:rPr>
          <w:rFonts w:ascii="Arial" w:hAnsi="Arial" w:cs="Arial"/>
          <w:sz w:val="22"/>
          <w:szCs w:val="22"/>
        </w:rPr>
        <w:t xml:space="preserve"> Ort des Rückzugs, ein Ort der Entspannung, wo </w:t>
      </w:r>
      <w:r>
        <w:rPr>
          <w:rFonts w:ascii="Arial" w:hAnsi="Arial" w:cs="Arial"/>
          <w:sz w:val="22"/>
          <w:szCs w:val="22"/>
        </w:rPr>
        <w:t>die Gäste</w:t>
      </w:r>
      <w:r w:rsidRPr="00B91165">
        <w:rPr>
          <w:rFonts w:ascii="Arial" w:hAnsi="Arial" w:cs="Arial"/>
          <w:sz w:val="22"/>
          <w:szCs w:val="22"/>
        </w:rPr>
        <w:t xml:space="preserve"> wieder zur Ruhe kommen dürfen</w:t>
      </w:r>
      <w:r>
        <w:rPr>
          <w:rFonts w:ascii="Arial" w:hAnsi="Arial" w:cs="Arial"/>
          <w:sz w:val="22"/>
          <w:szCs w:val="22"/>
        </w:rPr>
        <w:t xml:space="preserve">. </w:t>
      </w:r>
      <w:r w:rsidRPr="00B91165">
        <w:rPr>
          <w:rFonts w:ascii="Arial" w:hAnsi="Arial" w:cs="Arial"/>
          <w:sz w:val="22"/>
          <w:szCs w:val="22"/>
        </w:rPr>
        <w:t>Idyllische Atmosphäre drau</w:t>
      </w:r>
      <w:r>
        <w:rPr>
          <w:rFonts w:ascii="Arial" w:hAnsi="Arial" w:cs="Arial"/>
          <w:sz w:val="22"/>
          <w:szCs w:val="22"/>
        </w:rPr>
        <w:t>ss</w:t>
      </w:r>
      <w:r w:rsidRPr="00B91165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–</w:t>
      </w:r>
      <w:r w:rsidRPr="00B911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stilvolles </w:t>
      </w:r>
      <w:r w:rsidRPr="00B91165">
        <w:rPr>
          <w:rFonts w:ascii="Arial" w:hAnsi="Arial" w:cs="Arial"/>
          <w:sz w:val="22"/>
          <w:szCs w:val="22"/>
        </w:rPr>
        <w:t>Ambiente drinnen</w:t>
      </w:r>
      <w:r>
        <w:rPr>
          <w:rFonts w:ascii="Arial" w:hAnsi="Arial" w:cs="Arial"/>
          <w:sz w:val="22"/>
          <w:szCs w:val="22"/>
        </w:rPr>
        <w:t xml:space="preserve">. </w:t>
      </w:r>
      <w:r w:rsidRPr="00B91165">
        <w:rPr>
          <w:rFonts w:ascii="Arial" w:hAnsi="Arial" w:cs="Arial"/>
          <w:sz w:val="22"/>
          <w:szCs w:val="22"/>
        </w:rPr>
        <w:t xml:space="preserve">Ob auf über zwei Dutzend Dolomitengipfel oder Frühstück unter blauem Himmel, Gastgeber mit Herz oder liebevollem Luxus auf </w:t>
      </w:r>
      <w:r>
        <w:rPr>
          <w:rFonts w:ascii="Arial" w:hAnsi="Arial" w:cs="Arial"/>
          <w:sz w:val="22"/>
          <w:szCs w:val="22"/>
        </w:rPr>
        <w:t>dem</w:t>
      </w:r>
      <w:r w:rsidRPr="00B91165">
        <w:rPr>
          <w:rFonts w:ascii="Arial" w:hAnsi="Arial" w:cs="Arial"/>
          <w:sz w:val="22"/>
          <w:szCs w:val="22"/>
        </w:rPr>
        <w:t xml:space="preserve"> entlegenen Bauernhof</w:t>
      </w:r>
      <w:r>
        <w:rPr>
          <w:rFonts w:ascii="Arial" w:hAnsi="Arial" w:cs="Arial"/>
          <w:sz w:val="22"/>
          <w:szCs w:val="22"/>
        </w:rPr>
        <w:t xml:space="preserve"> -  Ferien im</w:t>
      </w:r>
      <w:r w:rsidRPr="00B91165">
        <w:rPr>
          <w:rFonts w:ascii="Arial" w:hAnsi="Arial" w:cs="Arial"/>
          <w:sz w:val="22"/>
          <w:szCs w:val="22"/>
        </w:rPr>
        <w:t xml:space="preserve"> Tiefentalhof </w:t>
      </w:r>
      <w:r>
        <w:rPr>
          <w:rFonts w:ascii="Arial" w:hAnsi="Arial" w:cs="Arial"/>
          <w:sz w:val="22"/>
          <w:szCs w:val="22"/>
        </w:rPr>
        <w:t>sind Ferien</w:t>
      </w:r>
      <w:r w:rsidRPr="00B91165">
        <w:rPr>
          <w:rFonts w:ascii="Arial" w:hAnsi="Arial" w:cs="Arial"/>
          <w:sz w:val="22"/>
          <w:szCs w:val="22"/>
        </w:rPr>
        <w:t xml:space="preserve"> für die ganze Familie mit Qualität und Komfort</w:t>
      </w:r>
      <w:r w:rsidR="00F67249">
        <w:rPr>
          <w:rFonts w:ascii="Arial" w:hAnsi="Arial" w:cs="Arial"/>
          <w:sz w:val="22"/>
          <w:szCs w:val="22"/>
        </w:rPr>
        <w:t>. G</w:t>
      </w:r>
      <w:r w:rsidRPr="00B91165">
        <w:rPr>
          <w:rFonts w:ascii="Arial" w:hAnsi="Arial" w:cs="Arial"/>
          <w:sz w:val="22"/>
          <w:szCs w:val="22"/>
        </w:rPr>
        <w:t>ute Aussichten auf erholsame Tage und traumvolle Nächte.</w:t>
      </w:r>
    </w:p>
    <w:p w14:paraId="41D1F915" w14:textId="77777777" w:rsidR="00021F4B" w:rsidRPr="00021F4B" w:rsidRDefault="00021F4B" w:rsidP="00752521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021F4B">
        <w:rPr>
          <w:rFonts w:ascii="Arial" w:hAnsi="Arial" w:cs="Arial"/>
          <w:b/>
          <w:sz w:val="22"/>
          <w:szCs w:val="22"/>
        </w:rPr>
        <w:t>Ferien für die ganze Familie</w:t>
      </w:r>
    </w:p>
    <w:p w14:paraId="50C6B5C0" w14:textId="2C099883" w:rsidR="00752521" w:rsidRDefault="00D401E9" w:rsidP="00752521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D401E9">
        <w:rPr>
          <w:rFonts w:ascii="Arial" w:hAnsi="Arial" w:cs="Arial"/>
          <w:sz w:val="22"/>
          <w:szCs w:val="22"/>
        </w:rPr>
        <w:t xml:space="preserve">Ein weiterer neuer, </w:t>
      </w:r>
      <w:r>
        <w:rPr>
          <w:rFonts w:ascii="Arial" w:hAnsi="Arial" w:cs="Arial"/>
          <w:sz w:val="22"/>
          <w:szCs w:val="22"/>
        </w:rPr>
        <w:t>f</w:t>
      </w:r>
      <w:r w:rsidRPr="00D401E9">
        <w:rPr>
          <w:rFonts w:ascii="Arial" w:hAnsi="Arial" w:cs="Arial"/>
          <w:sz w:val="22"/>
          <w:szCs w:val="22"/>
        </w:rPr>
        <w:t xml:space="preserve">amilienfreundlicher Bauernhof </w:t>
      </w:r>
      <w:r>
        <w:rPr>
          <w:rFonts w:ascii="Arial" w:hAnsi="Arial" w:cs="Arial"/>
          <w:sz w:val="22"/>
          <w:szCs w:val="22"/>
        </w:rPr>
        <w:t xml:space="preserve">an </w:t>
      </w:r>
      <w:r w:rsidR="00F67249">
        <w:rPr>
          <w:rFonts w:ascii="Arial" w:hAnsi="Arial" w:cs="Arial"/>
          <w:sz w:val="22"/>
          <w:szCs w:val="22"/>
        </w:rPr>
        <w:t>traumhafter und</w:t>
      </w:r>
      <w:r w:rsidRPr="00D401E9">
        <w:rPr>
          <w:rFonts w:ascii="Arial" w:hAnsi="Arial" w:cs="Arial"/>
          <w:sz w:val="22"/>
          <w:szCs w:val="22"/>
        </w:rPr>
        <w:t xml:space="preserve"> sehr ruhi</w:t>
      </w:r>
      <w:r w:rsidR="00F67249">
        <w:rPr>
          <w:rFonts w:ascii="Arial" w:hAnsi="Arial" w:cs="Arial"/>
          <w:sz w:val="22"/>
          <w:szCs w:val="22"/>
        </w:rPr>
        <w:t>ger</w:t>
      </w:r>
      <w:r w:rsidRPr="00D401E9">
        <w:rPr>
          <w:rFonts w:ascii="Arial" w:hAnsi="Arial" w:cs="Arial"/>
          <w:sz w:val="22"/>
          <w:szCs w:val="22"/>
        </w:rPr>
        <w:t xml:space="preserve"> Lage am Talschluss des Villnösser Tales</w:t>
      </w:r>
      <w:r>
        <w:rPr>
          <w:rFonts w:ascii="Arial" w:hAnsi="Arial" w:cs="Arial"/>
          <w:sz w:val="22"/>
          <w:szCs w:val="22"/>
        </w:rPr>
        <w:t xml:space="preserve"> ist der U</w:t>
      </w:r>
      <w:r w:rsidRPr="00D401E9">
        <w:rPr>
          <w:rFonts w:ascii="Arial" w:hAnsi="Arial" w:cs="Arial"/>
          <w:sz w:val="22"/>
          <w:szCs w:val="22"/>
        </w:rPr>
        <w:t>nterkantiolerhof. Das herrliche Rundumpanorama auf die Geislerspitzen der Dolomiten im U</w:t>
      </w:r>
      <w:r w:rsidR="00F67249">
        <w:rPr>
          <w:rFonts w:ascii="Arial" w:hAnsi="Arial" w:cs="Arial"/>
          <w:sz w:val="22"/>
          <w:szCs w:val="22"/>
        </w:rPr>
        <w:t>NESCO</w:t>
      </w:r>
      <w:r w:rsidRPr="00D401E9">
        <w:rPr>
          <w:rFonts w:ascii="Arial" w:hAnsi="Arial" w:cs="Arial"/>
          <w:sz w:val="22"/>
          <w:szCs w:val="22"/>
        </w:rPr>
        <w:t xml:space="preserve">-Weltnaturerbe lädt zum Verweilen ein. Der Hof ist ein idealer Ausgangspunkt für Wanderungen im </w:t>
      </w:r>
      <w:r w:rsidR="00F67249">
        <w:rPr>
          <w:rFonts w:ascii="Arial" w:hAnsi="Arial" w:cs="Arial"/>
          <w:sz w:val="22"/>
          <w:szCs w:val="22"/>
        </w:rPr>
        <w:t>Herbst wie im Winter</w:t>
      </w:r>
      <w:r w:rsidRPr="00D401E9">
        <w:rPr>
          <w:rFonts w:ascii="Arial" w:hAnsi="Arial" w:cs="Arial"/>
          <w:sz w:val="22"/>
          <w:szCs w:val="22"/>
        </w:rPr>
        <w:t xml:space="preserve">. </w:t>
      </w:r>
      <w:r w:rsidR="00752521">
        <w:rPr>
          <w:rFonts w:ascii="Arial" w:hAnsi="Arial" w:cs="Arial"/>
          <w:sz w:val="22"/>
          <w:szCs w:val="22"/>
        </w:rPr>
        <w:t xml:space="preserve">Der </w:t>
      </w:r>
      <w:r w:rsidR="00752521" w:rsidRPr="00752521">
        <w:rPr>
          <w:rFonts w:ascii="Arial" w:hAnsi="Arial" w:cs="Arial"/>
          <w:sz w:val="22"/>
          <w:szCs w:val="22"/>
        </w:rPr>
        <w:t xml:space="preserve">Bergbauernhof liegt auf 1360 m Meereshöhe im Talschluss von Villnöss </w:t>
      </w:r>
      <w:r w:rsidR="00752521">
        <w:rPr>
          <w:rFonts w:ascii="Arial" w:hAnsi="Arial" w:cs="Arial"/>
          <w:sz w:val="22"/>
          <w:szCs w:val="22"/>
        </w:rPr>
        <w:t xml:space="preserve">– weit </w:t>
      </w:r>
      <w:r w:rsidR="00752521" w:rsidRPr="00752521">
        <w:rPr>
          <w:rFonts w:ascii="Arial" w:hAnsi="Arial" w:cs="Arial"/>
          <w:sz w:val="22"/>
          <w:szCs w:val="22"/>
        </w:rPr>
        <w:t xml:space="preserve">abseits von Hektik und Lärm, </w:t>
      </w:r>
      <w:r w:rsidR="00752521">
        <w:rPr>
          <w:rFonts w:ascii="Arial" w:hAnsi="Arial" w:cs="Arial"/>
          <w:sz w:val="22"/>
          <w:szCs w:val="22"/>
        </w:rPr>
        <w:t xml:space="preserve">lässt es sich hier wunderbar </w:t>
      </w:r>
      <w:r w:rsidR="00752521" w:rsidRPr="00752521">
        <w:rPr>
          <w:rFonts w:ascii="Arial" w:hAnsi="Arial" w:cs="Arial"/>
          <w:sz w:val="22"/>
          <w:szCs w:val="22"/>
        </w:rPr>
        <w:t>die Natur erleben und ganz einfach die Seele baumeln lassen</w:t>
      </w:r>
      <w:r w:rsidR="00752521">
        <w:rPr>
          <w:rFonts w:ascii="Arial" w:hAnsi="Arial" w:cs="Arial"/>
          <w:sz w:val="22"/>
          <w:szCs w:val="22"/>
        </w:rPr>
        <w:t xml:space="preserve">. </w:t>
      </w:r>
    </w:p>
    <w:p w14:paraId="22254673" w14:textId="77777777" w:rsidR="00021F4B" w:rsidRPr="00021F4B" w:rsidRDefault="00021F4B" w:rsidP="006B204E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b/>
          <w:bCs/>
          <w:sz w:val="22"/>
          <w:szCs w:val="22"/>
        </w:rPr>
      </w:pPr>
      <w:r w:rsidRPr="00021F4B">
        <w:rPr>
          <w:rFonts w:ascii="Arial" w:hAnsi="Arial" w:cs="Arial"/>
          <w:b/>
          <w:bCs/>
          <w:sz w:val="22"/>
          <w:szCs w:val="22"/>
        </w:rPr>
        <w:t>Blick auf die Dolomiten</w:t>
      </w:r>
    </w:p>
    <w:p w14:paraId="41CF7400" w14:textId="5D2D9ED2" w:rsidR="006B204E" w:rsidRPr="00021F4B" w:rsidRDefault="006B204E" w:rsidP="00021F4B">
      <w:pPr>
        <w:pStyle w:val="StandardWeb"/>
        <w:spacing w:after="0" w:line="360" w:lineRule="auto"/>
        <w:ind w:left="-142"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idyllischer Umgebung befindet sich der Nigglerhof - </w:t>
      </w:r>
      <w:r w:rsidR="00F67249">
        <w:rPr>
          <w:rFonts w:ascii="Arial" w:hAnsi="Arial" w:cs="Arial"/>
          <w:bCs/>
          <w:sz w:val="22"/>
          <w:szCs w:val="22"/>
        </w:rPr>
        <w:t>wunderbar</w:t>
      </w:r>
      <w:r w:rsidRPr="006B204E">
        <w:rPr>
          <w:rFonts w:ascii="Arial" w:hAnsi="Arial" w:cs="Arial"/>
          <w:bCs/>
          <w:sz w:val="22"/>
          <w:szCs w:val="22"/>
        </w:rPr>
        <w:t xml:space="preserve"> eingebettet in die herrliche Berglandschaft des Pustertales, </w:t>
      </w:r>
      <w:r>
        <w:rPr>
          <w:rFonts w:ascii="Arial" w:hAnsi="Arial" w:cs="Arial"/>
          <w:bCs/>
          <w:sz w:val="22"/>
          <w:szCs w:val="22"/>
        </w:rPr>
        <w:t>liegt der</w:t>
      </w:r>
      <w:r w:rsidRPr="006B204E">
        <w:rPr>
          <w:rFonts w:ascii="Arial" w:hAnsi="Arial" w:cs="Arial"/>
          <w:bCs/>
          <w:sz w:val="22"/>
          <w:szCs w:val="22"/>
        </w:rPr>
        <w:t xml:space="preserve"> Bergbauernhof mit Bio-Viehbetrieb auf 1</w:t>
      </w:r>
      <w:r w:rsidR="00021F4B">
        <w:rPr>
          <w:rFonts w:ascii="Arial" w:hAnsi="Arial" w:cs="Arial"/>
          <w:bCs/>
          <w:sz w:val="22"/>
          <w:szCs w:val="22"/>
        </w:rPr>
        <w:t>’</w:t>
      </w:r>
      <w:r w:rsidRPr="006B204E">
        <w:rPr>
          <w:rFonts w:ascii="Arial" w:hAnsi="Arial" w:cs="Arial"/>
          <w:bCs/>
          <w:sz w:val="22"/>
          <w:szCs w:val="22"/>
        </w:rPr>
        <w:t>560 Höhenmetern oberhalb von Toblach mit bestem Blick auf das UNESCO</w:t>
      </w:r>
      <w:r>
        <w:rPr>
          <w:rFonts w:ascii="Arial" w:hAnsi="Arial" w:cs="Arial"/>
          <w:bCs/>
          <w:sz w:val="22"/>
          <w:szCs w:val="22"/>
        </w:rPr>
        <w:t xml:space="preserve">-Weltnaturerbe der </w:t>
      </w:r>
      <w:r w:rsidRPr="006B204E">
        <w:rPr>
          <w:rFonts w:ascii="Arial" w:hAnsi="Arial" w:cs="Arial"/>
          <w:bCs/>
          <w:sz w:val="22"/>
          <w:szCs w:val="22"/>
        </w:rPr>
        <w:t>Dolomiten.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B204E">
        <w:rPr>
          <w:rFonts w:ascii="Arial" w:hAnsi="Arial" w:cs="Arial"/>
          <w:bCs/>
          <w:sz w:val="22"/>
          <w:szCs w:val="22"/>
        </w:rPr>
        <w:t>Gemütliche und behagliche, neu renovierte, komfortable Panoramazimmer und Ferienappartement</w:t>
      </w:r>
      <w:r>
        <w:rPr>
          <w:rFonts w:ascii="Arial" w:hAnsi="Arial" w:cs="Arial"/>
          <w:bCs/>
          <w:sz w:val="22"/>
          <w:szCs w:val="22"/>
        </w:rPr>
        <w:t xml:space="preserve"> überzeugen durch den stimmigen Mix von </w:t>
      </w:r>
      <w:r w:rsidRPr="006B204E">
        <w:rPr>
          <w:rFonts w:ascii="Arial" w:hAnsi="Arial" w:cs="Arial"/>
          <w:bCs/>
          <w:sz w:val="22"/>
          <w:szCs w:val="22"/>
        </w:rPr>
        <w:t>Holz, uralte</w:t>
      </w:r>
      <w:r>
        <w:rPr>
          <w:rFonts w:ascii="Arial" w:hAnsi="Arial" w:cs="Arial"/>
          <w:bCs/>
          <w:sz w:val="22"/>
          <w:szCs w:val="22"/>
        </w:rPr>
        <w:t>n</w:t>
      </w:r>
      <w:r w:rsidRPr="006B204E">
        <w:rPr>
          <w:rFonts w:ascii="Arial" w:hAnsi="Arial" w:cs="Arial"/>
          <w:bCs/>
          <w:sz w:val="22"/>
          <w:szCs w:val="22"/>
        </w:rPr>
        <w:t xml:space="preserve"> bestehende</w:t>
      </w:r>
      <w:r>
        <w:rPr>
          <w:rFonts w:ascii="Arial" w:hAnsi="Arial" w:cs="Arial"/>
          <w:bCs/>
          <w:sz w:val="22"/>
          <w:szCs w:val="22"/>
        </w:rPr>
        <w:t>n</w:t>
      </w:r>
      <w:r w:rsidRPr="006B204E">
        <w:rPr>
          <w:rFonts w:ascii="Arial" w:hAnsi="Arial" w:cs="Arial"/>
          <w:bCs/>
          <w:sz w:val="22"/>
          <w:szCs w:val="22"/>
        </w:rPr>
        <w:t xml:space="preserve"> Steinmauern und moderne</w:t>
      </w:r>
      <w:r w:rsidR="00021F4B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stilvolle</w:t>
      </w:r>
      <w:r w:rsidR="00021F4B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 Design-</w:t>
      </w:r>
      <w:r w:rsidRPr="006B204E">
        <w:rPr>
          <w:rFonts w:ascii="Arial" w:hAnsi="Arial" w:cs="Arial"/>
          <w:bCs/>
          <w:sz w:val="22"/>
          <w:szCs w:val="22"/>
        </w:rPr>
        <w:t>Details</w:t>
      </w:r>
      <w:r>
        <w:rPr>
          <w:rFonts w:ascii="Arial" w:hAnsi="Arial" w:cs="Arial"/>
          <w:bCs/>
          <w:sz w:val="22"/>
          <w:szCs w:val="22"/>
        </w:rPr>
        <w:t xml:space="preserve">, welche </w:t>
      </w:r>
      <w:r w:rsidRPr="006B204E">
        <w:rPr>
          <w:rFonts w:ascii="Arial" w:hAnsi="Arial" w:cs="Arial"/>
          <w:bCs/>
          <w:sz w:val="22"/>
          <w:szCs w:val="22"/>
        </w:rPr>
        <w:t xml:space="preserve">sich harmonisch </w:t>
      </w:r>
      <w:r>
        <w:rPr>
          <w:rFonts w:ascii="Arial" w:hAnsi="Arial" w:cs="Arial"/>
          <w:bCs/>
          <w:sz w:val="22"/>
          <w:szCs w:val="22"/>
        </w:rPr>
        <w:t xml:space="preserve">ergänzen und dem Haus </w:t>
      </w:r>
      <w:r w:rsidRPr="006B204E">
        <w:rPr>
          <w:rFonts w:ascii="Arial" w:hAnsi="Arial" w:cs="Arial"/>
          <w:bCs/>
          <w:sz w:val="22"/>
          <w:szCs w:val="22"/>
        </w:rPr>
        <w:t>und etwas Besonderes</w:t>
      </w:r>
      <w:r>
        <w:rPr>
          <w:rFonts w:ascii="Arial" w:hAnsi="Arial" w:cs="Arial"/>
          <w:bCs/>
          <w:sz w:val="22"/>
          <w:szCs w:val="22"/>
        </w:rPr>
        <w:t xml:space="preserve"> verleihen</w:t>
      </w:r>
      <w:r w:rsidRPr="006B204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7249">
        <w:rPr>
          <w:rFonts w:ascii="Arial" w:hAnsi="Arial" w:cs="Arial"/>
          <w:bCs/>
          <w:sz w:val="22"/>
          <w:szCs w:val="22"/>
        </w:rPr>
        <w:t>Zudem</w:t>
      </w:r>
      <w:r>
        <w:rPr>
          <w:rFonts w:ascii="Arial" w:hAnsi="Arial" w:cs="Arial"/>
          <w:bCs/>
          <w:sz w:val="22"/>
          <w:szCs w:val="22"/>
        </w:rPr>
        <w:t xml:space="preserve"> wird </w:t>
      </w:r>
      <w:r w:rsidR="00F67249">
        <w:rPr>
          <w:rFonts w:ascii="Arial" w:hAnsi="Arial" w:cs="Arial"/>
          <w:bCs/>
          <w:sz w:val="22"/>
          <w:szCs w:val="22"/>
        </w:rPr>
        <w:t xml:space="preserve">hier </w:t>
      </w:r>
      <w:r>
        <w:rPr>
          <w:rFonts w:ascii="Arial" w:hAnsi="Arial" w:cs="Arial"/>
          <w:bCs/>
          <w:sz w:val="22"/>
          <w:szCs w:val="22"/>
        </w:rPr>
        <w:t>grossen</w:t>
      </w:r>
      <w:r w:rsidRPr="006B204E">
        <w:rPr>
          <w:rFonts w:ascii="Arial" w:hAnsi="Arial" w:cs="Arial"/>
          <w:bCs/>
          <w:sz w:val="22"/>
          <w:szCs w:val="22"/>
        </w:rPr>
        <w:t xml:space="preserve"> Wert auf Nachhaltigkeit und Natürlichkeit</w:t>
      </w:r>
      <w:r>
        <w:rPr>
          <w:rFonts w:ascii="Arial" w:hAnsi="Arial" w:cs="Arial"/>
          <w:bCs/>
          <w:sz w:val="22"/>
          <w:szCs w:val="22"/>
        </w:rPr>
        <w:t xml:space="preserve"> gelegt</w:t>
      </w:r>
      <w:r w:rsidRPr="006B204E">
        <w:rPr>
          <w:rFonts w:ascii="Arial" w:hAnsi="Arial" w:cs="Arial"/>
          <w:bCs/>
          <w:sz w:val="22"/>
          <w:szCs w:val="22"/>
        </w:rPr>
        <w:t>.</w:t>
      </w:r>
    </w:p>
    <w:p w14:paraId="49B145E8" w14:textId="08878121" w:rsidR="0082543B" w:rsidRPr="00A054B9" w:rsidRDefault="0082543B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30D3A4EE" w14:textId="3A19F1B8" w:rsidR="0082543B" w:rsidRPr="00A054B9" w:rsidRDefault="00BD78BD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Maxime Constantin</w:t>
      </w:r>
      <w:r w:rsidR="0082543B"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 w:rsidR="0043076E">
        <w:rPr>
          <w:rFonts w:ascii="Arial" w:hAnsi="Arial" w:cs="Arial"/>
          <w:sz w:val="20"/>
          <w:szCs w:val="20"/>
          <w:lang w:eastAsia="de-DE"/>
        </w:rPr>
        <w:t>Medienstelle Roter Hahn</w:t>
      </w:r>
      <w:r w:rsidR="0066453D">
        <w:rPr>
          <w:rFonts w:ascii="Arial" w:hAnsi="Arial" w:cs="Arial"/>
          <w:bCs/>
          <w:color w:val="000000"/>
          <w:sz w:val="20"/>
          <w:szCs w:val="20"/>
          <w:lang w:eastAsia="de-DE"/>
        </w:rPr>
        <w:t>, c/o forte pr GmbH</w:t>
      </w:r>
      <w:r w:rsidR="0082543B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</w:p>
    <w:p w14:paraId="426B1B86" w14:textId="77777777" w:rsidR="0082543B" w:rsidRDefault="00AD7044" w:rsidP="0066453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rPr>
          <w:rStyle w:val="Hyperlink"/>
          <w:rFonts w:ascii="Arial" w:hAnsi="Arial" w:cs="Arial"/>
          <w:bCs/>
          <w:sz w:val="20"/>
          <w:szCs w:val="20"/>
          <w:lang w:eastAsia="de-DE"/>
        </w:rPr>
      </w:pP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>Bonstettenstrasse 10</w:t>
      </w:r>
      <w:r w:rsidR="0082543B"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, 3012 Bern, Tel. 031 300 30 75</w:t>
      </w:r>
      <w:r w:rsidR="0043076E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="0043076E" w:rsidRPr="00A054B9">
        <w:rPr>
          <w:rFonts w:ascii="Arial" w:hAnsi="Arial" w:cs="Arial"/>
          <w:bCs/>
          <w:sz w:val="20"/>
          <w:szCs w:val="20"/>
          <w:lang w:eastAsia="de-DE"/>
        </w:rPr>
        <w:t>E-Mail</w:t>
      </w:r>
      <w:r w:rsidR="0082543B" w:rsidRPr="00A054B9">
        <w:rPr>
          <w:rFonts w:ascii="Arial" w:hAnsi="Arial" w:cs="Arial"/>
          <w:bCs/>
          <w:sz w:val="20"/>
          <w:szCs w:val="20"/>
          <w:lang w:eastAsia="de-DE"/>
        </w:rPr>
        <w:t>:</w:t>
      </w:r>
      <w:r w:rsidR="0082543B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7" w:history="1">
        <w:r w:rsidR="0082543B"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 w:rsidR="0082543B">
        <w:rPr>
          <w:rFonts w:ascii="Arial" w:hAnsi="Arial" w:cs="Arial"/>
          <w:bCs/>
          <w:sz w:val="20"/>
          <w:szCs w:val="20"/>
          <w:lang w:eastAsia="de-DE"/>
        </w:rPr>
        <w:t>,</w:t>
      </w:r>
      <w:r>
        <w:rPr>
          <w:rFonts w:ascii="Arial" w:hAnsi="Arial" w:cs="Arial"/>
          <w:bCs/>
          <w:sz w:val="20"/>
          <w:szCs w:val="20"/>
          <w:lang w:eastAsia="de-DE"/>
        </w:rPr>
        <w:br/>
      </w:r>
      <w:r w:rsidR="0043076E">
        <w:rPr>
          <w:rFonts w:ascii="Arial" w:hAnsi="Arial" w:cs="Arial"/>
          <w:bCs/>
          <w:sz w:val="20"/>
          <w:szCs w:val="20"/>
          <w:lang w:eastAsia="de-DE"/>
        </w:rPr>
        <w:t>Online:</w:t>
      </w:r>
      <w:r w:rsidR="0082543B"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8" w:history="1">
        <w:r w:rsidR="0082543B"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220BAE16" w14:textId="77777777" w:rsidR="0066453D" w:rsidRPr="00365E1B" w:rsidRDefault="00506357" w:rsidP="00C4582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</w:tabs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val="it-IT" w:eastAsia="de-DE"/>
        </w:rPr>
      </w:pPr>
      <w:r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 xml:space="preserve">Facebook: </w:t>
      </w:r>
      <w:r w:rsidR="00C45825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</w:r>
      <w:r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>Roter Hahn - Gallo Rosso</w:t>
      </w:r>
      <w:r w:rsidR="00C45825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</w:r>
      <w:r w:rsidR="00C45825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</w:r>
      <w:r w:rsidR="00246690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>Pinterest:</w:t>
      </w:r>
      <w:r w:rsidR="00246690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  <w:t>Roter Hahn - Gallo Rosso</w:t>
      </w:r>
    </w:p>
    <w:p w14:paraId="352243A1" w14:textId="77777777" w:rsidR="00506357" w:rsidRPr="00365E1B" w:rsidRDefault="00246690" w:rsidP="00C4582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93"/>
        </w:tabs>
        <w:spacing w:after="0" w:line="240" w:lineRule="auto"/>
        <w:ind w:left="-142" w:right="-142"/>
        <w:rPr>
          <w:rFonts w:ascii="Arial" w:hAnsi="Arial" w:cs="Arial"/>
          <w:bCs/>
          <w:color w:val="000000"/>
          <w:sz w:val="20"/>
          <w:szCs w:val="20"/>
          <w:lang w:val="it-IT" w:eastAsia="de-DE"/>
        </w:rPr>
      </w:pPr>
      <w:r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 xml:space="preserve">Instagram: </w:t>
      </w:r>
      <w:r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  <w:t>roter.hahn_gallo.rosso</w:t>
      </w:r>
      <w:r w:rsidR="00C45825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</w:r>
      <w:r w:rsidR="00C45825" w:rsidRPr="00365E1B">
        <w:rPr>
          <w:rFonts w:ascii="Arial" w:hAnsi="Arial" w:cs="Arial"/>
          <w:bCs/>
          <w:color w:val="000000"/>
          <w:sz w:val="20"/>
          <w:szCs w:val="20"/>
          <w:lang w:val="it-IT" w:eastAsia="de-DE"/>
        </w:rPr>
        <w:tab/>
      </w:r>
      <w:r w:rsidR="00C45825" w:rsidRPr="00365E1B">
        <w:rPr>
          <w:rStyle w:val="Hyperlink"/>
          <w:rFonts w:ascii="Arial" w:hAnsi="Arial" w:cs="Arial"/>
          <w:bCs/>
          <w:color w:val="auto"/>
          <w:sz w:val="20"/>
          <w:szCs w:val="20"/>
          <w:u w:val="none"/>
          <w:lang w:val="it-IT" w:eastAsia="de-DE"/>
        </w:rPr>
        <w:t>#LoveRoterHahn #LoveGalloRosso</w:t>
      </w:r>
    </w:p>
    <w:p w14:paraId="7E8955D2" w14:textId="77777777" w:rsidR="0082543B" w:rsidRPr="00365E1B" w:rsidRDefault="0082543B" w:rsidP="009A1893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  <w:lang w:val="it-IT"/>
        </w:rPr>
      </w:pPr>
    </w:p>
    <w:p w14:paraId="75AE4D6D" w14:textId="37C8AF00" w:rsidR="003D7661" w:rsidRPr="000A0FA1" w:rsidRDefault="003D7661" w:rsidP="003D7661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Roten Hahn: </w:t>
      </w:r>
    </w:p>
    <w:p w14:paraId="3ADD3D6B" w14:textId="0142D2D5" w:rsidR="00085CD0" w:rsidRPr="00586373" w:rsidRDefault="003D7661" w:rsidP="00586373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„Rote</w:t>
      </w:r>
      <w:r w:rsidR="00A6135C">
        <w:rPr>
          <w:rFonts w:ascii="Arial" w:hAnsi="Arial" w:cs="Arial"/>
          <w:color w:val="000000"/>
          <w:sz w:val="18"/>
          <w:szCs w:val="18"/>
        </w:rPr>
        <w:t xml:space="preserve">r </w:t>
      </w:r>
      <w:r w:rsidRPr="000A0FA1">
        <w:rPr>
          <w:rFonts w:ascii="Arial" w:hAnsi="Arial" w:cs="Arial"/>
          <w:color w:val="000000"/>
          <w:sz w:val="18"/>
          <w:szCs w:val="18"/>
        </w:rPr>
        <w:t>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</w:t>
      </w:r>
      <w:r w:rsidR="008E4C2C">
        <w:rPr>
          <w:rFonts w:ascii="Arial" w:hAnsi="Arial" w:cs="Arial"/>
          <w:color w:val="000000"/>
          <w:sz w:val="18"/>
          <w:szCs w:val="18"/>
        </w:rPr>
        <w:t>6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„Urlaub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in Südtirol 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9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sectPr w:rsidR="00085CD0" w:rsidRPr="00586373" w:rsidSect="0082543B">
      <w:headerReference w:type="default" r:id="rId10"/>
      <w:pgSz w:w="11906" w:h="16838"/>
      <w:pgMar w:top="1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F75FF" w14:textId="77777777" w:rsidR="009265FF" w:rsidRDefault="009265FF" w:rsidP="0082543B">
      <w:pPr>
        <w:spacing w:after="0" w:line="240" w:lineRule="auto"/>
      </w:pPr>
      <w:r>
        <w:separator/>
      </w:r>
    </w:p>
  </w:endnote>
  <w:endnote w:type="continuationSeparator" w:id="0">
    <w:p w14:paraId="27BEB96E" w14:textId="77777777" w:rsidR="009265FF" w:rsidRDefault="009265FF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DBD8A" w14:textId="77777777" w:rsidR="009265FF" w:rsidRDefault="009265FF" w:rsidP="0082543B">
      <w:pPr>
        <w:spacing w:after="0" w:line="240" w:lineRule="auto"/>
      </w:pPr>
      <w:r>
        <w:separator/>
      </w:r>
    </w:p>
  </w:footnote>
  <w:footnote w:type="continuationSeparator" w:id="0">
    <w:p w14:paraId="0D13E81E" w14:textId="77777777" w:rsidR="009265FF" w:rsidRDefault="009265FF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21E48" w14:textId="77777777" w:rsidR="00AC71C7" w:rsidRDefault="00AC71C7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5C9E2FB0" wp14:editId="3B98697A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2" name="Grafik 2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056F9" w14:textId="77777777" w:rsidR="00AC71C7" w:rsidRDefault="00AC71C7">
    <w:pPr>
      <w:pStyle w:val="Kopfzeile"/>
    </w:pPr>
  </w:p>
  <w:p w14:paraId="10554562" w14:textId="77777777" w:rsidR="00AC71C7" w:rsidRDefault="00AC71C7">
    <w:pPr>
      <w:pStyle w:val="Kopfzeile"/>
    </w:pPr>
  </w:p>
  <w:p w14:paraId="3253798C" w14:textId="77777777" w:rsidR="00AC71C7" w:rsidRDefault="00AC71C7">
    <w:pPr>
      <w:pStyle w:val="Kopfzeile"/>
    </w:pPr>
  </w:p>
  <w:p w14:paraId="476ACB7F" w14:textId="77777777" w:rsidR="00AC71C7" w:rsidRDefault="00AC71C7">
    <w:pPr>
      <w:pStyle w:val="Kopfzeile"/>
    </w:pPr>
  </w:p>
  <w:p w14:paraId="670DA698" w14:textId="77777777" w:rsidR="00AC71C7" w:rsidRDefault="00AC71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70791"/>
    <w:multiLevelType w:val="multilevel"/>
    <w:tmpl w:val="F9AC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3B"/>
    <w:rsid w:val="0000438A"/>
    <w:rsid w:val="0000704C"/>
    <w:rsid w:val="00021F4B"/>
    <w:rsid w:val="00022FFA"/>
    <w:rsid w:val="000353D9"/>
    <w:rsid w:val="00070432"/>
    <w:rsid w:val="00085CD0"/>
    <w:rsid w:val="00093E00"/>
    <w:rsid w:val="000F3343"/>
    <w:rsid w:val="0012577A"/>
    <w:rsid w:val="00127202"/>
    <w:rsid w:val="00134987"/>
    <w:rsid w:val="00142510"/>
    <w:rsid w:val="001926B8"/>
    <w:rsid w:val="001D4832"/>
    <w:rsid w:val="00246690"/>
    <w:rsid w:val="00265F0E"/>
    <w:rsid w:val="002909F8"/>
    <w:rsid w:val="002A1418"/>
    <w:rsid w:val="002F038D"/>
    <w:rsid w:val="002F3ECF"/>
    <w:rsid w:val="00305B4B"/>
    <w:rsid w:val="003630BD"/>
    <w:rsid w:val="00365E1B"/>
    <w:rsid w:val="003B0C70"/>
    <w:rsid w:val="003C3EC2"/>
    <w:rsid w:val="003C79B0"/>
    <w:rsid w:val="003D088B"/>
    <w:rsid w:val="003D7661"/>
    <w:rsid w:val="003F5F8A"/>
    <w:rsid w:val="00403B2B"/>
    <w:rsid w:val="0043076E"/>
    <w:rsid w:val="004717CE"/>
    <w:rsid w:val="004A1F3E"/>
    <w:rsid w:val="004A79AA"/>
    <w:rsid w:val="004B2717"/>
    <w:rsid w:val="00506357"/>
    <w:rsid w:val="00510B3F"/>
    <w:rsid w:val="005205E4"/>
    <w:rsid w:val="005222C2"/>
    <w:rsid w:val="00532200"/>
    <w:rsid w:val="00536587"/>
    <w:rsid w:val="00566924"/>
    <w:rsid w:val="00586373"/>
    <w:rsid w:val="00593AFB"/>
    <w:rsid w:val="005B062A"/>
    <w:rsid w:val="005B4D50"/>
    <w:rsid w:val="005C13CF"/>
    <w:rsid w:val="005D4D09"/>
    <w:rsid w:val="005E1F2D"/>
    <w:rsid w:val="005E4D8D"/>
    <w:rsid w:val="00653AED"/>
    <w:rsid w:val="0066453D"/>
    <w:rsid w:val="00686FA2"/>
    <w:rsid w:val="006A3F3B"/>
    <w:rsid w:val="006B204E"/>
    <w:rsid w:val="006C1D04"/>
    <w:rsid w:val="006C4038"/>
    <w:rsid w:val="006E2B29"/>
    <w:rsid w:val="006F7517"/>
    <w:rsid w:val="00736309"/>
    <w:rsid w:val="0074218E"/>
    <w:rsid w:val="00752521"/>
    <w:rsid w:val="007B1585"/>
    <w:rsid w:val="00817467"/>
    <w:rsid w:val="0082543B"/>
    <w:rsid w:val="0082556A"/>
    <w:rsid w:val="00836CD8"/>
    <w:rsid w:val="008524C1"/>
    <w:rsid w:val="00896193"/>
    <w:rsid w:val="008A540B"/>
    <w:rsid w:val="008C71AB"/>
    <w:rsid w:val="008D6B0F"/>
    <w:rsid w:val="008D7EFC"/>
    <w:rsid w:val="008E4C2C"/>
    <w:rsid w:val="009029A4"/>
    <w:rsid w:val="00902A59"/>
    <w:rsid w:val="009265FF"/>
    <w:rsid w:val="00944C52"/>
    <w:rsid w:val="00946F5D"/>
    <w:rsid w:val="0097448B"/>
    <w:rsid w:val="009A1893"/>
    <w:rsid w:val="009A5222"/>
    <w:rsid w:val="009D308E"/>
    <w:rsid w:val="009E1ED2"/>
    <w:rsid w:val="009F0D80"/>
    <w:rsid w:val="009F7058"/>
    <w:rsid w:val="00A00045"/>
    <w:rsid w:val="00A016A7"/>
    <w:rsid w:val="00A0727A"/>
    <w:rsid w:val="00A24EAD"/>
    <w:rsid w:val="00A26212"/>
    <w:rsid w:val="00A455B4"/>
    <w:rsid w:val="00A6135C"/>
    <w:rsid w:val="00AA54A1"/>
    <w:rsid w:val="00AC71C7"/>
    <w:rsid w:val="00AD7044"/>
    <w:rsid w:val="00AE33D1"/>
    <w:rsid w:val="00B320BA"/>
    <w:rsid w:val="00B34783"/>
    <w:rsid w:val="00B409AA"/>
    <w:rsid w:val="00B613DC"/>
    <w:rsid w:val="00B842C4"/>
    <w:rsid w:val="00B8769C"/>
    <w:rsid w:val="00B91165"/>
    <w:rsid w:val="00BB34CC"/>
    <w:rsid w:val="00BD5254"/>
    <w:rsid w:val="00BD78BD"/>
    <w:rsid w:val="00C45825"/>
    <w:rsid w:val="00C46158"/>
    <w:rsid w:val="00C54890"/>
    <w:rsid w:val="00C72901"/>
    <w:rsid w:val="00C87CCA"/>
    <w:rsid w:val="00C9710E"/>
    <w:rsid w:val="00CA7042"/>
    <w:rsid w:val="00CB3B64"/>
    <w:rsid w:val="00CB4079"/>
    <w:rsid w:val="00CC2DB6"/>
    <w:rsid w:val="00CD5E42"/>
    <w:rsid w:val="00D06439"/>
    <w:rsid w:val="00D12AD1"/>
    <w:rsid w:val="00D22E18"/>
    <w:rsid w:val="00D27A1B"/>
    <w:rsid w:val="00D31D3D"/>
    <w:rsid w:val="00D401E9"/>
    <w:rsid w:val="00D451C0"/>
    <w:rsid w:val="00D50A57"/>
    <w:rsid w:val="00DC5C1D"/>
    <w:rsid w:val="00DC71AC"/>
    <w:rsid w:val="00DE5938"/>
    <w:rsid w:val="00F32CE4"/>
    <w:rsid w:val="00F35838"/>
    <w:rsid w:val="00F44ED1"/>
    <w:rsid w:val="00F45707"/>
    <w:rsid w:val="00F63926"/>
    <w:rsid w:val="00F67249"/>
    <w:rsid w:val="00F70FBF"/>
    <w:rsid w:val="00FB12F4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92C3F"/>
  <w15:docId w15:val="{96AA1458-89CC-439E-A5DC-5A193ACB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01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styleId="Fett">
    <w:name w:val="Strong"/>
    <w:basedOn w:val="Absatz-Standardschriftart"/>
    <w:uiPriority w:val="22"/>
    <w:qFormat/>
    <w:rsid w:val="0097448B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01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erhahn.it/de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SRVADS01\Daten-Gretzcom\Forte%20PR\Roter%20Hahn\Medienmitteilungen\info@fortepr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terhahn.it/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Cestele Camille (Gretz Communications AG)</cp:lastModifiedBy>
  <cp:revision>4</cp:revision>
  <cp:lastPrinted>2021-06-24T11:08:00Z</cp:lastPrinted>
  <dcterms:created xsi:type="dcterms:W3CDTF">2021-09-03T08:52:00Z</dcterms:created>
  <dcterms:modified xsi:type="dcterms:W3CDTF">2021-10-06T11:24:00Z</dcterms:modified>
</cp:coreProperties>
</file>