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18E1" w14:textId="77777777" w:rsidR="001A62DD" w:rsidRPr="00C55424" w:rsidRDefault="001A62DD" w:rsidP="001A62DD">
      <w:pPr>
        <w:spacing w:after="240" w:line="312" w:lineRule="auto"/>
        <w:ind w:left="-142" w:right="-142"/>
        <w:jc w:val="both"/>
        <w:outlineLvl w:val="0"/>
        <w:rPr>
          <w:rFonts w:ascii="Arial" w:eastAsia="Times New Roman" w:hAnsi="Arial" w:cs="Arial"/>
          <w:b/>
          <w:bCs/>
          <w:kern w:val="36"/>
          <w:lang w:eastAsia="fr-CH"/>
        </w:rPr>
      </w:pPr>
      <w:r w:rsidRPr="00C55424">
        <w:rPr>
          <w:rFonts w:ascii="Arial" w:eastAsia="Times New Roman" w:hAnsi="Arial" w:cs="Arial"/>
          <w:b/>
          <w:bCs/>
          <w:kern w:val="36"/>
          <w:sz w:val="28"/>
          <w:lang w:eastAsia="fr-CH"/>
        </w:rPr>
        <w:t>Medienmitteilung</w:t>
      </w:r>
    </w:p>
    <w:p w14:paraId="18B13F51" w14:textId="77777777" w:rsidR="001A62DD" w:rsidRPr="00C55424" w:rsidRDefault="0056176E" w:rsidP="001A62DD">
      <w:pPr>
        <w:pStyle w:val="berschrift1"/>
        <w:ind w:left="-142" w:right="-14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Vom </w:t>
      </w:r>
      <w:r w:rsidR="00DB7AB8">
        <w:rPr>
          <w:rFonts w:ascii="Arial" w:hAnsi="Arial" w:cs="Arial"/>
          <w:sz w:val="28"/>
        </w:rPr>
        <w:t>Feiern und Schlemmen</w:t>
      </w:r>
    </w:p>
    <w:p w14:paraId="62D6B627" w14:textId="77777777" w:rsidR="001A62DD" w:rsidRDefault="001A62DD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C248A">
        <w:rPr>
          <w:rFonts w:ascii="Arial" w:hAnsi="Arial" w:cs="Arial"/>
          <w:b/>
          <w:sz w:val="22"/>
          <w:szCs w:val="22"/>
        </w:rPr>
        <w:t xml:space="preserve">Bern/Bozen, </w:t>
      </w:r>
      <w:r w:rsidR="00861221">
        <w:rPr>
          <w:rFonts w:ascii="Arial" w:hAnsi="Arial" w:cs="Arial"/>
          <w:b/>
          <w:sz w:val="22"/>
          <w:szCs w:val="22"/>
        </w:rPr>
        <w:t>17</w:t>
      </w:r>
      <w:r w:rsidRPr="00AC248A">
        <w:rPr>
          <w:rFonts w:ascii="Arial" w:hAnsi="Arial" w:cs="Arial"/>
          <w:b/>
          <w:sz w:val="22"/>
          <w:szCs w:val="22"/>
        </w:rPr>
        <w:t xml:space="preserve">. </w:t>
      </w:r>
      <w:r w:rsidR="00DB7AB8">
        <w:rPr>
          <w:rFonts w:ascii="Arial" w:hAnsi="Arial" w:cs="Arial"/>
          <w:b/>
          <w:sz w:val="22"/>
          <w:szCs w:val="22"/>
        </w:rPr>
        <w:t>September</w:t>
      </w:r>
      <w:r w:rsidRPr="00AC248A">
        <w:rPr>
          <w:rFonts w:ascii="Arial" w:hAnsi="Arial" w:cs="Arial"/>
          <w:b/>
          <w:sz w:val="22"/>
          <w:szCs w:val="22"/>
        </w:rPr>
        <w:t xml:space="preserve"> 2019 – </w:t>
      </w:r>
      <w:r w:rsidR="0030022E" w:rsidRPr="0030022E">
        <w:rPr>
          <w:rFonts w:ascii="Arial" w:hAnsi="Arial" w:cs="Arial"/>
          <w:b/>
          <w:sz w:val="22"/>
          <w:szCs w:val="22"/>
        </w:rPr>
        <w:t xml:space="preserve">Auf einzigartige Weise verstehen es die Südtiroler, ihre Traditionen zu bewahren und </w:t>
      </w:r>
      <w:r w:rsidR="00082181">
        <w:rPr>
          <w:rFonts w:ascii="Arial" w:hAnsi="Arial" w:cs="Arial"/>
          <w:b/>
          <w:sz w:val="22"/>
          <w:szCs w:val="22"/>
        </w:rPr>
        <w:t>att</w:t>
      </w:r>
      <w:bookmarkStart w:id="0" w:name="_GoBack"/>
      <w:bookmarkEnd w:id="0"/>
      <w:r w:rsidR="00082181">
        <w:rPr>
          <w:rFonts w:ascii="Arial" w:hAnsi="Arial" w:cs="Arial"/>
          <w:b/>
          <w:sz w:val="22"/>
          <w:szCs w:val="22"/>
        </w:rPr>
        <w:t>raktiv zu halten</w:t>
      </w:r>
      <w:r w:rsidR="0030022E" w:rsidRPr="0030022E">
        <w:rPr>
          <w:rFonts w:ascii="Arial" w:hAnsi="Arial" w:cs="Arial"/>
          <w:b/>
          <w:sz w:val="22"/>
          <w:szCs w:val="22"/>
        </w:rPr>
        <w:t>.</w:t>
      </w:r>
      <w:r w:rsidR="00082181">
        <w:rPr>
          <w:rFonts w:ascii="Arial" w:hAnsi="Arial" w:cs="Arial"/>
          <w:b/>
          <w:sz w:val="22"/>
          <w:szCs w:val="22"/>
        </w:rPr>
        <w:t xml:space="preserve"> Das Törggelen lockt jedes Jahr im Herbst viele Gäste</w:t>
      </w:r>
      <w:r w:rsidR="00A513AF">
        <w:rPr>
          <w:rFonts w:ascii="Arial" w:hAnsi="Arial" w:cs="Arial"/>
          <w:b/>
          <w:sz w:val="22"/>
          <w:szCs w:val="22"/>
        </w:rPr>
        <w:t xml:space="preserve"> ins</w:t>
      </w:r>
      <w:r w:rsidR="00082181">
        <w:rPr>
          <w:rFonts w:ascii="Arial" w:hAnsi="Arial" w:cs="Arial"/>
          <w:b/>
          <w:sz w:val="22"/>
          <w:szCs w:val="22"/>
        </w:rPr>
        <w:t xml:space="preserve"> Südtirol und auch </w:t>
      </w:r>
      <w:r w:rsidR="004F1006">
        <w:rPr>
          <w:rFonts w:ascii="Arial" w:hAnsi="Arial" w:cs="Arial"/>
          <w:b/>
          <w:sz w:val="22"/>
          <w:szCs w:val="22"/>
        </w:rPr>
        <w:t>in die Schankbetriebe</w:t>
      </w:r>
      <w:r w:rsidR="00082181">
        <w:rPr>
          <w:rFonts w:ascii="Arial" w:hAnsi="Arial" w:cs="Arial"/>
          <w:b/>
          <w:sz w:val="22"/>
          <w:szCs w:val="22"/>
        </w:rPr>
        <w:t xml:space="preserve"> des Roten Hahns. Der Herbst steht jedoch auch im Zeichen des Erntedankfestes, welches bei den Bauern einen hohen Stellenwert hat.</w:t>
      </w:r>
    </w:p>
    <w:p w14:paraId="6216EB0E" w14:textId="77777777" w:rsidR="0030022E" w:rsidRDefault="0030022E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</w:rPr>
      </w:pPr>
    </w:p>
    <w:p w14:paraId="24445FB7" w14:textId="77777777" w:rsidR="001A62DD" w:rsidRDefault="00462BD9" w:rsidP="0056176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462BD9">
        <w:rPr>
          <w:rFonts w:ascii="Arial" w:hAnsi="Arial" w:cs="Arial"/>
          <w:sz w:val="22"/>
          <w:szCs w:val="22"/>
        </w:rPr>
        <w:t xml:space="preserve">Wenn die Tage kürzer werden und </w:t>
      </w:r>
      <w:r w:rsidR="00082181">
        <w:rPr>
          <w:rFonts w:ascii="Arial" w:hAnsi="Arial" w:cs="Arial"/>
          <w:sz w:val="22"/>
          <w:szCs w:val="22"/>
        </w:rPr>
        <w:t>die Blätter sich bunt verfärben</w:t>
      </w:r>
      <w:r w:rsidRPr="00462BD9">
        <w:rPr>
          <w:rFonts w:ascii="Arial" w:hAnsi="Arial" w:cs="Arial"/>
          <w:sz w:val="22"/>
          <w:szCs w:val="22"/>
        </w:rPr>
        <w:t xml:space="preserve">, dann beginnt </w:t>
      </w:r>
      <w:r w:rsidR="00A513AF">
        <w:rPr>
          <w:rFonts w:ascii="Arial" w:hAnsi="Arial" w:cs="Arial"/>
          <w:sz w:val="22"/>
          <w:szCs w:val="22"/>
        </w:rPr>
        <w:t xml:space="preserve">im Südtirol </w:t>
      </w:r>
      <w:r w:rsidRPr="00462BD9">
        <w:rPr>
          <w:rFonts w:ascii="Arial" w:hAnsi="Arial" w:cs="Arial"/>
          <w:sz w:val="22"/>
          <w:szCs w:val="22"/>
        </w:rPr>
        <w:t xml:space="preserve">die </w:t>
      </w:r>
      <w:hyperlink r:id="rId6" w:history="1">
        <w:r w:rsidRPr="00F321F1">
          <w:rPr>
            <w:rStyle w:val="Hyperlink"/>
            <w:rFonts w:ascii="Arial" w:hAnsi="Arial" w:cs="Arial"/>
            <w:sz w:val="22"/>
            <w:szCs w:val="22"/>
            <w:u w:val="none"/>
          </w:rPr>
          <w:t>Törggele</w:t>
        </w:r>
      </w:hyperlink>
      <w:r w:rsidRPr="00462BD9">
        <w:rPr>
          <w:rFonts w:ascii="Arial" w:hAnsi="Arial" w:cs="Arial"/>
          <w:sz w:val="22"/>
          <w:szCs w:val="22"/>
        </w:rPr>
        <w:t>-Zeit. Von Anfang Oktober bis zum ersten Advent</w:t>
      </w:r>
      <w:r w:rsidR="00A513AF">
        <w:rPr>
          <w:rFonts w:ascii="Arial" w:hAnsi="Arial" w:cs="Arial"/>
          <w:sz w:val="22"/>
          <w:szCs w:val="22"/>
        </w:rPr>
        <w:t>s</w:t>
      </w:r>
      <w:r w:rsidRPr="00462BD9">
        <w:rPr>
          <w:rFonts w:ascii="Arial" w:hAnsi="Arial" w:cs="Arial"/>
          <w:sz w:val="22"/>
          <w:szCs w:val="22"/>
        </w:rPr>
        <w:t>wochenende öffnen Buschen</w:t>
      </w:r>
      <w:r w:rsidR="004F1006">
        <w:rPr>
          <w:rFonts w:ascii="Arial" w:hAnsi="Arial" w:cs="Arial"/>
          <w:sz w:val="22"/>
          <w:szCs w:val="22"/>
        </w:rPr>
        <w:t>-</w:t>
      </w:r>
      <w:r w:rsidRPr="00462BD9">
        <w:rPr>
          <w:rFonts w:ascii="Arial" w:hAnsi="Arial" w:cs="Arial"/>
          <w:sz w:val="22"/>
          <w:szCs w:val="22"/>
        </w:rPr>
        <w:t xml:space="preserve"> und Hofschänken ihre Tore, bringen Südtiroler Köstlichkeiten auf den Tisch und </w:t>
      </w:r>
      <w:r w:rsidR="00082181">
        <w:rPr>
          <w:rFonts w:ascii="Arial" w:hAnsi="Arial" w:cs="Arial"/>
          <w:sz w:val="22"/>
          <w:szCs w:val="22"/>
        </w:rPr>
        <w:t>laden zur Degustation der neuen Weine ein</w:t>
      </w:r>
      <w:r w:rsidRPr="00462BD9">
        <w:rPr>
          <w:rFonts w:ascii="Arial" w:hAnsi="Arial" w:cs="Arial"/>
          <w:sz w:val="22"/>
          <w:szCs w:val="22"/>
        </w:rPr>
        <w:t xml:space="preserve">. Die Tradition </w:t>
      </w:r>
      <w:proofErr w:type="gramStart"/>
      <w:r w:rsidRPr="00462BD9">
        <w:rPr>
          <w:rFonts w:ascii="Arial" w:hAnsi="Arial" w:cs="Arial"/>
          <w:sz w:val="22"/>
          <w:szCs w:val="22"/>
        </w:rPr>
        <w:t>des Törggelen</w:t>
      </w:r>
      <w:proofErr w:type="gramEnd"/>
      <w:r w:rsidRPr="00462BD9">
        <w:rPr>
          <w:rFonts w:ascii="Arial" w:hAnsi="Arial" w:cs="Arial"/>
          <w:sz w:val="22"/>
          <w:szCs w:val="22"/>
        </w:rPr>
        <w:t xml:space="preserve"> reicht viele Jahrhunderte zurück</w:t>
      </w:r>
      <w:r w:rsidR="0056176E">
        <w:rPr>
          <w:rFonts w:ascii="Arial" w:hAnsi="Arial" w:cs="Arial"/>
          <w:sz w:val="22"/>
          <w:szCs w:val="22"/>
        </w:rPr>
        <w:t xml:space="preserve"> und erfreut sich bis heute grosser Beliebtheit</w:t>
      </w:r>
      <w:r w:rsidRPr="00462BD9">
        <w:rPr>
          <w:rFonts w:ascii="Arial" w:hAnsi="Arial" w:cs="Arial"/>
          <w:sz w:val="22"/>
          <w:szCs w:val="22"/>
        </w:rPr>
        <w:t>.</w:t>
      </w:r>
      <w:r w:rsidR="0056176E">
        <w:rPr>
          <w:rFonts w:ascii="Arial" w:hAnsi="Arial" w:cs="Arial"/>
          <w:sz w:val="22"/>
          <w:szCs w:val="22"/>
        </w:rPr>
        <w:t xml:space="preserve"> </w:t>
      </w:r>
      <w:r w:rsidRPr="00462BD9">
        <w:rPr>
          <w:rFonts w:ascii="Arial" w:hAnsi="Arial" w:cs="Arial"/>
          <w:sz w:val="22"/>
          <w:szCs w:val="22"/>
        </w:rPr>
        <w:t xml:space="preserve">Der Begriff </w:t>
      </w:r>
      <w:r w:rsidR="00A513AF">
        <w:rPr>
          <w:rFonts w:ascii="Arial" w:hAnsi="Arial" w:cs="Arial"/>
          <w:sz w:val="22"/>
          <w:szCs w:val="22"/>
        </w:rPr>
        <w:t>«</w:t>
      </w:r>
      <w:r w:rsidRPr="00462BD9">
        <w:rPr>
          <w:rFonts w:ascii="Arial" w:hAnsi="Arial" w:cs="Arial"/>
          <w:sz w:val="22"/>
          <w:szCs w:val="22"/>
        </w:rPr>
        <w:t>Törggelen</w:t>
      </w:r>
      <w:r w:rsidR="00A513AF">
        <w:rPr>
          <w:rFonts w:ascii="Arial" w:hAnsi="Arial" w:cs="Arial"/>
          <w:sz w:val="22"/>
          <w:szCs w:val="22"/>
        </w:rPr>
        <w:t>»</w:t>
      </w:r>
      <w:r w:rsidRPr="00462BD9">
        <w:rPr>
          <w:rFonts w:ascii="Arial" w:hAnsi="Arial" w:cs="Arial"/>
          <w:sz w:val="22"/>
          <w:szCs w:val="22"/>
        </w:rPr>
        <w:t xml:space="preserve"> bezieht sich auf die</w:t>
      </w:r>
      <w:r w:rsidR="00082181">
        <w:rPr>
          <w:rFonts w:ascii="Arial" w:hAnsi="Arial" w:cs="Arial"/>
          <w:sz w:val="22"/>
          <w:szCs w:val="22"/>
        </w:rPr>
        <w:t xml:space="preserve"> Weinpresse, deren Name</w:t>
      </w:r>
      <w:r w:rsidRPr="00462BD9">
        <w:rPr>
          <w:rFonts w:ascii="Arial" w:hAnsi="Arial" w:cs="Arial"/>
          <w:sz w:val="22"/>
          <w:szCs w:val="22"/>
        </w:rPr>
        <w:t xml:space="preserve"> „Torggl“ </w:t>
      </w:r>
      <w:r w:rsidR="00082181">
        <w:rPr>
          <w:rFonts w:ascii="Arial" w:hAnsi="Arial" w:cs="Arial"/>
          <w:sz w:val="22"/>
          <w:szCs w:val="22"/>
        </w:rPr>
        <w:t xml:space="preserve">vom lateinischen </w:t>
      </w:r>
      <w:proofErr w:type="spellStart"/>
      <w:r w:rsidRPr="00462BD9">
        <w:rPr>
          <w:rFonts w:ascii="Arial" w:hAnsi="Arial" w:cs="Arial"/>
          <w:sz w:val="22"/>
          <w:szCs w:val="22"/>
        </w:rPr>
        <w:t>torquere</w:t>
      </w:r>
      <w:proofErr w:type="spellEnd"/>
      <w:r w:rsidR="00082181">
        <w:rPr>
          <w:rFonts w:ascii="Arial" w:hAnsi="Arial" w:cs="Arial"/>
          <w:sz w:val="22"/>
          <w:szCs w:val="22"/>
        </w:rPr>
        <w:t xml:space="preserve">, </w:t>
      </w:r>
      <w:r w:rsidRPr="00462BD9">
        <w:rPr>
          <w:rFonts w:ascii="Arial" w:hAnsi="Arial" w:cs="Arial"/>
          <w:sz w:val="22"/>
          <w:szCs w:val="22"/>
        </w:rPr>
        <w:t>drehen</w:t>
      </w:r>
      <w:r w:rsidR="00082181">
        <w:rPr>
          <w:rFonts w:ascii="Arial" w:hAnsi="Arial" w:cs="Arial"/>
          <w:sz w:val="22"/>
          <w:szCs w:val="22"/>
        </w:rPr>
        <w:t xml:space="preserve"> oder pressen, kommt</w:t>
      </w:r>
      <w:r w:rsidRPr="00462BD9">
        <w:rPr>
          <w:rFonts w:ascii="Arial" w:hAnsi="Arial" w:cs="Arial"/>
          <w:sz w:val="22"/>
          <w:szCs w:val="22"/>
        </w:rPr>
        <w:t>.</w:t>
      </w:r>
      <w:r w:rsidR="00082181">
        <w:rPr>
          <w:rFonts w:ascii="Arial" w:hAnsi="Arial" w:cs="Arial"/>
          <w:sz w:val="22"/>
          <w:szCs w:val="22"/>
        </w:rPr>
        <w:t xml:space="preserve"> </w:t>
      </w:r>
    </w:p>
    <w:p w14:paraId="6E18AAF9" w14:textId="77777777" w:rsidR="00462BD9" w:rsidRPr="00AC248A" w:rsidRDefault="00462BD9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4363F4D7" w14:textId="77777777" w:rsidR="001A62DD" w:rsidRPr="00AC248A" w:rsidRDefault="00082181" w:rsidP="001A62DD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Törggelen am Ursprung</w:t>
      </w:r>
    </w:p>
    <w:p w14:paraId="6CB4A29C" w14:textId="77777777" w:rsidR="001A62DD" w:rsidRDefault="0056176E" w:rsidP="0056176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462BD9">
        <w:rPr>
          <w:rFonts w:ascii="Arial" w:hAnsi="Arial" w:cs="Arial"/>
          <w:sz w:val="22"/>
          <w:szCs w:val="22"/>
        </w:rPr>
        <w:t xml:space="preserve">Heute verbindet das Törggelen kulinarischen Genuss mit herbstlichen Wanderungen. </w:t>
      </w:r>
      <w:r>
        <w:rPr>
          <w:rFonts w:ascii="Arial" w:hAnsi="Arial" w:cs="Arial"/>
          <w:sz w:val="22"/>
          <w:szCs w:val="22"/>
        </w:rPr>
        <w:t xml:space="preserve">Wer dem Eisacktaler </w:t>
      </w:r>
      <w:proofErr w:type="spellStart"/>
      <w:r>
        <w:rPr>
          <w:rFonts w:ascii="Arial" w:hAnsi="Arial" w:cs="Arial"/>
          <w:sz w:val="22"/>
          <w:szCs w:val="22"/>
        </w:rPr>
        <w:t>Keschtnweg</w:t>
      </w:r>
      <w:proofErr w:type="spellEnd"/>
      <w:r>
        <w:rPr>
          <w:rFonts w:ascii="Arial" w:hAnsi="Arial" w:cs="Arial"/>
          <w:sz w:val="22"/>
          <w:szCs w:val="22"/>
        </w:rPr>
        <w:t xml:space="preserve"> folgt, der gelangt zu den 22 </w:t>
      </w:r>
      <w:proofErr w:type="spellStart"/>
      <w:r>
        <w:rPr>
          <w:rFonts w:ascii="Arial" w:hAnsi="Arial" w:cs="Arial"/>
          <w:sz w:val="22"/>
          <w:szCs w:val="22"/>
        </w:rPr>
        <w:t>Buschenschankbetrieben</w:t>
      </w:r>
      <w:proofErr w:type="spellEnd"/>
      <w:r>
        <w:rPr>
          <w:rFonts w:ascii="Arial" w:hAnsi="Arial" w:cs="Arial"/>
          <w:sz w:val="22"/>
          <w:szCs w:val="22"/>
        </w:rPr>
        <w:t xml:space="preserve"> des Roten Hahns, die </w:t>
      </w:r>
      <w:r w:rsidR="004F1006">
        <w:rPr>
          <w:rFonts w:ascii="Arial" w:hAnsi="Arial" w:cs="Arial"/>
          <w:sz w:val="22"/>
          <w:szCs w:val="22"/>
        </w:rPr>
        <w:t>Teil der</w:t>
      </w:r>
      <w:r>
        <w:rPr>
          <w:rFonts w:ascii="Arial" w:hAnsi="Arial" w:cs="Arial"/>
          <w:sz w:val="22"/>
          <w:szCs w:val="22"/>
        </w:rPr>
        <w:t xml:space="preserve"> Initiative «</w:t>
      </w:r>
      <w:hyperlink r:id="rId7" w:history="1">
        <w:r w:rsidRPr="00F321F1">
          <w:rPr>
            <w:rStyle w:val="Hyperlink"/>
            <w:rFonts w:ascii="Arial" w:hAnsi="Arial" w:cs="Arial"/>
            <w:sz w:val="22"/>
            <w:szCs w:val="22"/>
            <w:u w:val="none"/>
          </w:rPr>
          <w:t>Törggelen am Ursprung</w:t>
        </w:r>
      </w:hyperlink>
      <w:r>
        <w:rPr>
          <w:rFonts w:ascii="Arial" w:hAnsi="Arial" w:cs="Arial"/>
          <w:sz w:val="22"/>
          <w:szCs w:val="22"/>
        </w:rPr>
        <w:t xml:space="preserve">» </w:t>
      </w:r>
      <w:r w:rsidR="004F1006">
        <w:rPr>
          <w:rFonts w:ascii="Arial" w:hAnsi="Arial" w:cs="Arial"/>
          <w:sz w:val="22"/>
          <w:szCs w:val="22"/>
        </w:rPr>
        <w:t>sind</w:t>
      </w:r>
      <w:r>
        <w:rPr>
          <w:rFonts w:ascii="Arial" w:hAnsi="Arial" w:cs="Arial"/>
          <w:sz w:val="22"/>
          <w:szCs w:val="22"/>
        </w:rPr>
        <w:t xml:space="preserve">. Das Kulturgut soll wieder verstärkt mit den traditionellen Schankbetrieben assoziiert werden. </w:t>
      </w:r>
      <w:r w:rsidR="00A513AF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er Südtiroler </w:t>
      </w:r>
      <w:r w:rsidR="004F1006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rauch</w:t>
      </w:r>
      <w:r w:rsidR="00A513AF">
        <w:rPr>
          <w:rFonts w:ascii="Arial" w:hAnsi="Arial" w:cs="Arial"/>
          <w:sz w:val="22"/>
          <w:szCs w:val="22"/>
        </w:rPr>
        <w:t xml:space="preserve"> wird dort</w:t>
      </w:r>
      <w:r>
        <w:rPr>
          <w:rFonts w:ascii="Arial" w:hAnsi="Arial" w:cs="Arial"/>
          <w:sz w:val="22"/>
          <w:szCs w:val="22"/>
        </w:rPr>
        <w:t xml:space="preserve"> auf die ursprüngliche Art gefeiert, wo Trauben und Kastanien wachsen und vom Bauern verarbeitet werden. </w:t>
      </w:r>
      <w:r w:rsidRPr="00462BD9">
        <w:rPr>
          <w:rFonts w:ascii="Arial" w:hAnsi="Arial" w:cs="Arial"/>
          <w:sz w:val="22"/>
          <w:szCs w:val="22"/>
        </w:rPr>
        <w:t>Nach einem Spaziergang, kommt man in den traditionellen Buschenschänken zusammen und genie</w:t>
      </w:r>
      <w:r>
        <w:rPr>
          <w:rFonts w:ascii="Arial" w:hAnsi="Arial" w:cs="Arial"/>
          <w:sz w:val="22"/>
          <w:szCs w:val="22"/>
        </w:rPr>
        <w:t>ss</w:t>
      </w:r>
      <w:r w:rsidRPr="00462BD9">
        <w:rPr>
          <w:rFonts w:ascii="Arial" w:hAnsi="Arial" w:cs="Arial"/>
          <w:sz w:val="22"/>
          <w:szCs w:val="22"/>
        </w:rPr>
        <w:t xml:space="preserve">t in geselliger Runde hausgemachte </w:t>
      </w:r>
      <w:proofErr w:type="spellStart"/>
      <w:r w:rsidRPr="00462BD9">
        <w:rPr>
          <w:rFonts w:ascii="Arial" w:hAnsi="Arial" w:cs="Arial"/>
          <w:sz w:val="22"/>
          <w:szCs w:val="22"/>
        </w:rPr>
        <w:t>Schlutzkrapfen</w:t>
      </w:r>
      <w:proofErr w:type="spellEnd"/>
      <w:r w:rsidRPr="00462BD9">
        <w:rPr>
          <w:rFonts w:ascii="Arial" w:hAnsi="Arial" w:cs="Arial"/>
          <w:sz w:val="22"/>
          <w:szCs w:val="22"/>
        </w:rPr>
        <w:t xml:space="preserve">, Knödel, Surfleisch und Hauswürste mit Sauerkraut und </w:t>
      </w:r>
      <w:r>
        <w:rPr>
          <w:rFonts w:ascii="Arial" w:hAnsi="Arial" w:cs="Arial"/>
          <w:sz w:val="22"/>
          <w:szCs w:val="22"/>
        </w:rPr>
        <w:t>probiert</w:t>
      </w:r>
      <w:r w:rsidRPr="00462BD9">
        <w:rPr>
          <w:rFonts w:ascii="Arial" w:hAnsi="Arial" w:cs="Arial"/>
          <w:sz w:val="22"/>
          <w:szCs w:val="22"/>
        </w:rPr>
        <w:t xml:space="preserve"> den </w:t>
      </w:r>
      <w:r>
        <w:rPr>
          <w:rFonts w:ascii="Arial" w:hAnsi="Arial" w:cs="Arial"/>
          <w:sz w:val="22"/>
          <w:szCs w:val="22"/>
        </w:rPr>
        <w:t>jungen</w:t>
      </w:r>
      <w:r w:rsidRPr="00462BD9">
        <w:rPr>
          <w:rFonts w:ascii="Arial" w:hAnsi="Arial" w:cs="Arial"/>
          <w:sz w:val="22"/>
          <w:szCs w:val="22"/>
        </w:rPr>
        <w:t xml:space="preserve"> Wein. </w:t>
      </w:r>
      <w:r>
        <w:rPr>
          <w:rFonts w:ascii="Arial" w:hAnsi="Arial" w:cs="Arial"/>
          <w:sz w:val="22"/>
          <w:szCs w:val="22"/>
        </w:rPr>
        <w:t xml:space="preserve">Den krönenden Abschluss bilden </w:t>
      </w:r>
      <w:r w:rsidRPr="00462BD9">
        <w:rPr>
          <w:rFonts w:ascii="Arial" w:hAnsi="Arial" w:cs="Arial"/>
          <w:sz w:val="22"/>
          <w:szCs w:val="22"/>
        </w:rPr>
        <w:t>Krapfen und gebratene Kastanien.</w:t>
      </w:r>
      <w:r>
        <w:rPr>
          <w:rFonts w:ascii="Arial" w:hAnsi="Arial" w:cs="Arial"/>
          <w:sz w:val="22"/>
          <w:szCs w:val="22"/>
        </w:rPr>
        <w:t xml:space="preserve"> Dieses Jahr </w:t>
      </w:r>
      <w:r w:rsidR="0088054B">
        <w:rPr>
          <w:rFonts w:ascii="Arial" w:hAnsi="Arial" w:cs="Arial"/>
          <w:sz w:val="22"/>
          <w:szCs w:val="22"/>
        </w:rPr>
        <w:t>findet d</w:t>
      </w:r>
      <w:r w:rsidR="00140A41">
        <w:rPr>
          <w:rFonts w:ascii="Arial" w:hAnsi="Arial" w:cs="Arial"/>
          <w:sz w:val="22"/>
          <w:szCs w:val="22"/>
        </w:rPr>
        <w:t>ie Veranstaltung</w:t>
      </w:r>
      <w:r w:rsidR="0088054B">
        <w:rPr>
          <w:rFonts w:ascii="Arial" w:hAnsi="Arial" w:cs="Arial"/>
          <w:sz w:val="22"/>
          <w:szCs w:val="22"/>
        </w:rPr>
        <w:t xml:space="preserve"> </w:t>
      </w:r>
      <w:r w:rsidR="00140A41">
        <w:rPr>
          <w:rFonts w:ascii="Arial" w:hAnsi="Arial" w:cs="Arial"/>
          <w:sz w:val="22"/>
          <w:szCs w:val="22"/>
        </w:rPr>
        <w:t>«</w:t>
      </w:r>
      <w:r w:rsidR="0088054B">
        <w:rPr>
          <w:rFonts w:ascii="Arial" w:hAnsi="Arial" w:cs="Arial"/>
          <w:sz w:val="22"/>
          <w:szCs w:val="22"/>
        </w:rPr>
        <w:t>Törggelen am Ursprung</w:t>
      </w:r>
      <w:r w:rsidR="00140A41">
        <w:rPr>
          <w:rFonts w:ascii="Arial" w:hAnsi="Arial" w:cs="Arial"/>
          <w:sz w:val="22"/>
          <w:szCs w:val="22"/>
        </w:rPr>
        <w:t>»</w:t>
      </w:r>
      <w:r w:rsidR="0088054B">
        <w:rPr>
          <w:rFonts w:ascii="Arial" w:hAnsi="Arial" w:cs="Arial"/>
          <w:sz w:val="22"/>
          <w:szCs w:val="22"/>
        </w:rPr>
        <w:t xml:space="preserve"> am 5. Oktober</w:t>
      </w:r>
      <w:r w:rsidR="004F1006">
        <w:rPr>
          <w:rFonts w:ascii="Arial" w:hAnsi="Arial" w:cs="Arial"/>
          <w:sz w:val="22"/>
          <w:szCs w:val="22"/>
        </w:rPr>
        <w:t xml:space="preserve"> </w:t>
      </w:r>
      <w:r w:rsidR="0088054B">
        <w:rPr>
          <w:rFonts w:ascii="Arial" w:hAnsi="Arial" w:cs="Arial"/>
          <w:sz w:val="22"/>
          <w:szCs w:val="22"/>
        </w:rPr>
        <w:t>statt.</w:t>
      </w:r>
    </w:p>
    <w:p w14:paraId="68CF37F3" w14:textId="77777777" w:rsidR="00140A41" w:rsidRDefault="00140A41">
      <w:pPr>
        <w:spacing w:after="0" w:line="240" w:lineRule="auto"/>
        <w:rPr>
          <w:rFonts w:ascii="Arial" w:hAnsi="Arial" w:cs="Arial"/>
          <w:lang w:eastAsia="de-CH"/>
        </w:rPr>
      </w:pPr>
    </w:p>
    <w:p w14:paraId="70A25A17" w14:textId="77777777" w:rsidR="00140A41" w:rsidRPr="00140A41" w:rsidRDefault="00140A41" w:rsidP="0056176E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140A41">
        <w:rPr>
          <w:rFonts w:ascii="Arial" w:hAnsi="Arial" w:cs="Arial"/>
          <w:b/>
          <w:sz w:val="22"/>
          <w:szCs w:val="22"/>
        </w:rPr>
        <w:t>Erntedankfest Bozen</w:t>
      </w:r>
    </w:p>
    <w:p w14:paraId="1F670504" w14:textId="77777777" w:rsidR="00140A41" w:rsidRPr="00AC248A" w:rsidRDefault="00140A41" w:rsidP="00140A41">
      <w:pPr>
        <w:pStyle w:val="StandardWeb"/>
        <w:spacing w:before="0" w:beforeAutospacing="0" w:after="0" w:afterAutospacing="0" w:line="360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140A41">
        <w:rPr>
          <w:rFonts w:ascii="Arial" w:hAnsi="Arial" w:cs="Arial"/>
          <w:bCs/>
          <w:sz w:val="22"/>
          <w:szCs w:val="22"/>
        </w:rPr>
        <w:t xml:space="preserve">Das </w:t>
      </w:r>
      <w:hyperlink r:id="rId8" w:history="1">
        <w:r w:rsidRPr="00F321F1">
          <w:rPr>
            <w:rStyle w:val="Hyperlink"/>
            <w:rFonts w:ascii="Arial" w:hAnsi="Arial" w:cs="Arial"/>
            <w:bCs/>
            <w:sz w:val="22"/>
            <w:szCs w:val="22"/>
            <w:u w:val="none"/>
          </w:rPr>
          <w:t>Erntedankfest</w:t>
        </w:r>
      </w:hyperlink>
      <w:r w:rsidRPr="00140A41">
        <w:rPr>
          <w:rFonts w:ascii="Arial" w:hAnsi="Arial" w:cs="Arial"/>
          <w:sz w:val="22"/>
          <w:szCs w:val="22"/>
        </w:rPr>
        <w:t xml:space="preserve"> am Waltherplatz in Bozen gehört zu den beliebtesten Veranstaltungen </w:t>
      </w:r>
      <w:r w:rsidR="00A513AF">
        <w:rPr>
          <w:rFonts w:ascii="Arial" w:hAnsi="Arial" w:cs="Arial"/>
          <w:sz w:val="22"/>
          <w:szCs w:val="22"/>
        </w:rPr>
        <w:t xml:space="preserve">im Südtirol </w:t>
      </w:r>
      <w:r w:rsidRPr="00140A41">
        <w:rPr>
          <w:rFonts w:ascii="Arial" w:hAnsi="Arial" w:cs="Arial"/>
          <w:sz w:val="22"/>
          <w:szCs w:val="22"/>
        </w:rPr>
        <w:t>und lockt jedes Jahr Tausende von Besuchern an.</w:t>
      </w:r>
      <w:r>
        <w:rPr>
          <w:rFonts w:ascii="Arial" w:hAnsi="Arial" w:cs="Arial"/>
          <w:sz w:val="22"/>
          <w:szCs w:val="22"/>
        </w:rPr>
        <w:t xml:space="preserve"> In diesem Jahr findet das Erntedankfest am Samstag, 1</w:t>
      </w:r>
      <w:r w:rsidR="0008652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Oktober statt. </w:t>
      </w:r>
      <w:r w:rsidRPr="00140A41">
        <w:rPr>
          <w:rFonts w:ascii="Arial" w:hAnsi="Arial" w:cs="Arial"/>
          <w:sz w:val="22"/>
          <w:szCs w:val="22"/>
        </w:rPr>
        <w:t xml:space="preserve">Der Bauernmarkt </w:t>
      </w:r>
      <w:r>
        <w:rPr>
          <w:rFonts w:ascii="Arial" w:hAnsi="Arial" w:cs="Arial"/>
          <w:sz w:val="22"/>
          <w:szCs w:val="22"/>
        </w:rPr>
        <w:t xml:space="preserve">ist wie ein Schaufenster voller landwirtschaftlicher Produkte, darunter viele, die mit dem Gütesiegel «Roter Hahn» versehen </w:t>
      </w:r>
      <w:r w:rsidR="004F1006">
        <w:rPr>
          <w:rFonts w:ascii="Arial" w:hAnsi="Arial" w:cs="Arial"/>
          <w:sz w:val="22"/>
          <w:szCs w:val="22"/>
        </w:rPr>
        <w:t>und somit «</w:t>
      </w:r>
      <w:hyperlink r:id="rId9" w:history="1">
        <w:r w:rsidR="004F1006" w:rsidRPr="00F321F1">
          <w:rPr>
            <w:rStyle w:val="Hyperlink"/>
            <w:rFonts w:ascii="Arial" w:hAnsi="Arial" w:cs="Arial"/>
            <w:sz w:val="22"/>
            <w:szCs w:val="22"/>
            <w:u w:val="none"/>
          </w:rPr>
          <w:t>Qualitätsprodukte vom Bauern</w:t>
        </w:r>
      </w:hyperlink>
      <w:r w:rsidR="004F1006">
        <w:rPr>
          <w:rFonts w:ascii="Arial" w:hAnsi="Arial" w:cs="Arial"/>
          <w:sz w:val="22"/>
          <w:szCs w:val="22"/>
        </w:rPr>
        <w:t xml:space="preserve">» </w:t>
      </w:r>
      <w:r>
        <w:rPr>
          <w:rFonts w:ascii="Arial" w:hAnsi="Arial" w:cs="Arial"/>
          <w:sz w:val="22"/>
          <w:szCs w:val="22"/>
        </w:rPr>
        <w:t xml:space="preserve">sind. </w:t>
      </w:r>
      <w:r w:rsidR="004F1006">
        <w:rPr>
          <w:rFonts w:ascii="Arial" w:hAnsi="Arial" w:cs="Arial"/>
          <w:sz w:val="22"/>
          <w:szCs w:val="22"/>
        </w:rPr>
        <w:t>Der Markt</w:t>
      </w:r>
      <w:r w:rsidRPr="00140A41">
        <w:rPr>
          <w:rFonts w:ascii="Arial" w:hAnsi="Arial" w:cs="Arial"/>
          <w:sz w:val="22"/>
          <w:szCs w:val="22"/>
        </w:rPr>
        <w:t xml:space="preserve"> bietet eine gute Gelegenheit,</w:t>
      </w:r>
      <w:r w:rsidR="004F1006">
        <w:rPr>
          <w:rFonts w:ascii="Arial" w:hAnsi="Arial" w:cs="Arial"/>
          <w:sz w:val="22"/>
          <w:szCs w:val="22"/>
        </w:rPr>
        <w:t xml:space="preserve"> direkt</w:t>
      </w:r>
      <w:r w:rsidRPr="00140A41">
        <w:rPr>
          <w:rFonts w:ascii="Arial" w:hAnsi="Arial" w:cs="Arial"/>
          <w:sz w:val="22"/>
          <w:szCs w:val="22"/>
        </w:rPr>
        <w:t xml:space="preserve"> </w:t>
      </w:r>
      <w:r w:rsidRPr="00140A41">
        <w:rPr>
          <w:rFonts w:ascii="Arial" w:hAnsi="Arial" w:cs="Arial"/>
          <w:sz w:val="22"/>
          <w:szCs w:val="22"/>
        </w:rPr>
        <w:lastRenderedPageBreak/>
        <w:t xml:space="preserve">mit den Herstellern in Kontakt zu treten, bäuerliche Produkte zu </w:t>
      </w:r>
      <w:r>
        <w:rPr>
          <w:rFonts w:ascii="Arial" w:hAnsi="Arial" w:cs="Arial"/>
          <w:sz w:val="22"/>
          <w:szCs w:val="22"/>
        </w:rPr>
        <w:t>probieren</w:t>
      </w:r>
      <w:r w:rsidRPr="00140A41">
        <w:rPr>
          <w:rFonts w:ascii="Arial" w:hAnsi="Arial" w:cs="Arial"/>
          <w:sz w:val="22"/>
          <w:szCs w:val="22"/>
        </w:rPr>
        <w:t xml:space="preserve"> und zu </w:t>
      </w:r>
      <w:r>
        <w:rPr>
          <w:rFonts w:ascii="Arial" w:hAnsi="Arial" w:cs="Arial"/>
          <w:sz w:val="22"/>
          <w:szCs w:val="22"/>
        </w:rPr>
        <w:t xml:space="preserve">kaufen. Nebst dem Bauernmarkt gibt es einen Festbereich, </w:t>
      </w:r>
      <w:r w:rsidR="00DB7AB8">
        <w:rPr>
          <w:rFonts w:ascii="Arial" w:hAnsi="Arial" w:cs="Arial"/>
          <w:sz w:val="22"/>
          <w:szCs w:val="22"/>
        </w:rPr>
        <w:t>der die bäuerliche Küche zelebriert, sowie ein tolles Rahmenprogramm für Gross und Klein.</w:t>
      </w:r>
    </w:p>
    <w:p w14:paraId="4E382A37" w14:textId="77777777" w:rsidR="001A62DD" w:rsidRDefault="001A62DD" w:rsidP="001A62DD">
      <w:pPr>
        <w:pStyle w:val="StandardWeb"/>
        <w:spacing w:before="0" w:beforeAutospacing="0" w:after="0" w:afterAutospacing="0"/>
        <w:ind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5BB86FEC" w14:textId="77777777" w:rsidR="001A62DD" w:rsidRPr="00A054B9" w:rsidRDefault="001A62DD" w:rsidP="001A62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eastAsia="de-DE"/>
        </w:rPr>
      </w:pPr>
      <w:r w:rsidRPr="00A054B9">
        <w:rPr>
          <w:rFonts w:ascii="Arial" w:hAnsi="Arial" w:cs="Arial"/>
          <w:b/>
          <w:sz w:val="20"/>
          <w:szCs w:val="20"/>
          <w:lang w:eastAsia="de-DE"/>
        </w:rPr>
        <w:t>Für weitere Informationen und Bildmaterial (Medien):</w:t>
      </w:r>
    </w:p>
    <w:p w14:paraId="4DAA98CF" w14:textId="77777777" w:rsidR="001A62DD" w:rsidRPr="00A054B9" w:rsidRDefault="001A62DD" w:rsidP="001A62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Nicole Reber</w:t>
      </w:r>
      <w:r w:rsidRPr="00A054B9">
        <w:rPr>
          <w:rFonts w:ascii="Arial" w:hAnsi="Arial" w:cs="Arial"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sz w:val="20"/>
          <w:szCs w:val="20"/>
          <w:lang w:eastAsia="de-DE"/>
        </w:rPr>
        <w:t>Medienstelle Roter Hahn</w:t>
      </w:r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c/o forte pr gmbh, </w:t>
      </w:r>
    </w:p>
    <w:p w14:paraId="24B52281" w14:textId="77777777" w:rsidR="001A62DD" w:rsidRPr="0043076E" w:rsidRDefault="001A62DD" w:rsidP="001A62D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-142" w:right="-142"/>
        <w:jc w:val="both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proofErr w:type="spellStart"/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>Sennweg</w:t>
      </w:r>
      <w:proofErr w:type="spellEnd"/>
      <w:r w:rsidRPr="00A054B9"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 6, 3012 Bern, Tel. 031 300 30 75</w:t>
      </w:r>
      <w:r>
        <w:rPr>
          <w:rFonts w:ascii="Arial" w:hAnsi="Arial" w:cs="Arial"/>
          <w:bCs/>
          <w:color w:val="000000"/>
          <w:sz w:val="20"/>
          <w:szCs w:val="20"/>
          <w:lang w:eastAsia="de-DE"/>
        </w:rPr>
        <w:t xml:space="preserve">, 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>E-Mail:</w:t>
      </w:r>
      <w:r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0" w:history="1">
        <w:r w:rsidRPr="00320646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info@fortepr.ch</w:t>
        </w:r>
      </w:hyperlink>
      <w:r>
        <w:rPr>
          <w:rFonts w:ascii="Arial" w:hAnsi="Arial" w:cs="Arial"/>
          <w:bCs/>
          <w:sz w:val="20"/>
          <w:szCs w:val="20"/>
          <w:lang w:eastAsia="de-DE"/>
        </w:rPr>
        <w:t>, Online:</w:t>
      </w:r>
      <w:r w:rsidRPr="00A054B9">
        <w:rPr>
          <w:rFonts w:ascii="Arial" w:hAnsi="Arial" w:cs="Arial"/>
          <w:bCs/>
          <w:sz w:val="20"/>
          <w:szCs w:val="20"/>
          <w:lang w:eastAsia="de-DE"/>
        </w:rPr>
        <w:t xml:space="preserve"> </w:t>
      </w:r>
      <w:hyperlink r:id="rId11" w:history="1">
        <w:r w:rsidRPr="000D3E7A">
          <w:rPr>
            <w:rStyle w:val="Hyperlink"/>
            <w:rFonts w:ascii="Arial" w:hAnsi="Arial" w:cs="Arial"/>
            <w:bCs/>
            <w:sz w:val="20"/>
            <w:szCs w:val="20"/>
            <w:lang w:eastAsia="de-DE"/>
          </w:rPr>
          <w:t>www.roterhahn.it/de/</w:t>
        </w:r>
      </w:hyperlink>
    </w:p>
    <w:p w14:paraId="53F97884" w14:textId="77777777" w:rsidR="001A62DD" w:rsidRDefault="001A62DD" w:rsidP="001A62DD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24914F00" w14:textId="77777777" w:rsidR="001A62DD" w:rsidRPr="00C55424" w:rsidRDefault="001A62DD" w:rsidP="001A62DD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</w:p>
    <w:p w14:paraId="75906DD1" w14:textId="77777777" w:rsidR="001A62DD" w:rsidRPr="000A0FA1" w:rsidRDefault="001A62DD" w:rsidP="001A62DD">
      <w:pPr>
        <w:pStyle w:val="StandardWeb"/>
        <w:spacing w:before="0" w:beforeAutospacing="0" w:after="0" w:afterAutospacing="0"/>
        <w:ind w:left="-142" w:right="-142"/>
        <w:jc w:val="both"/>
        <w:rPr>
          <w:rFonts w:ascii="Arial" w:hAnsi="Arial" w:cs="Arial"/>
          <w:sz w:val="20"/>
          <w:szCs w:val="20"/>
          <w:u w:val="single"/>
        </w:rPr>
      </w:pPr>
      <w:r w:rsidRPr="000A0FA1">
        <w:rPr>
          <w:rFonts w:ascii="Arial" w:hAnsi="Arial" w:cs="Arial"/>
          <w:sz w:val="20"/>
          <w:szCs w:val="20"/>
          <w:u w:val="single"/>
        </w:rPr>
        <w:t xml:space="preserve">Über den Roten Hahn: </w:t>
      </w:r>
    </w:p>
    <w:p w14:paraId="40D1DB52" w14:textId="77777777" w:rsidR="001A62DD" w:rsidRPr="00E2258E" w:rsidRDefault="001A62DD" w:rsidP="001A62DD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  <w:r w:rsidRPr="000A0FA1">
        <w:rPr>
          <w:rFonts w:ascii="Arial" w:hAnsi="Arial" w:cs="Arial"/>
          <w:color w:val="000000"/>
          <w:sz w:val="18"/>
          <w:szCs w:val="18"/>
        </w:rPr>
        <w:t>Der „Rote Hahn“ zählt zu den europäischen Vorzeigemodellen, wenn es um nachhaltigen und zukunftsorientierten Tourismus geht. Unter der Marke vereint d</w:t>
      </w:r>
      <w:r>
        <w:rPr>
          <w:rFonts w:ascii="Arial" w:hAnsi="Arial" w:cs="Arial"/>
          <w:color w:val="000000"/>
          <w:sz w:val="18"/>
          <w:szCs w:val="18"/>
        </w:rPr>
        <w:t>er Südtiroler Bauernbund über 17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00 authentisch geführte Höfe in allen Teilen des </w:t>
      </w:r>
      <w:r>
        <w:rPr>
          <w:rFonts w:ascii="Arial" w:hAnsi="Arial" w:cs="Arial"/>
          <w:color w:val="000000"/>
          <w:sz w:val="18"/>
          <w:szCs w:val="18"/>
        </w:rPr>
        <w:t>Landes. Mit den Produktlinien „</w:t>
      </w:r>
      <w:r w:rsidR="00961C9E">
        <w:rPr>
          <w:rFonts w:ascii="Arial" w:hAnsi="Arial" w:cs="Arial"/>
          <w:color w:val="000000"/>
          <w:sz w:val="18"/>
          <w:szCs w:val="18"/>
        </w:rPr>
        <w:t>Urlaub</w:t>
      </w:r>
      <w:r>
        <w:rPr>
          <w:rFonts w:ascii="Arial" w:hAnsi="Arial" w:cs="Arial"/>
          <w:color w:val="000000"/>
          <w:sz w:val="18"/>
          <w:szCs w:val="18"/>
        </w:rPr>
        <w:t xml:space="preserve"> auf dem Bauernhof“,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„Bäuerl</w:t>
      </w:r>
      <w:r>
        <w:rPr>
          <w:rFonts w:ascii="Arial" w:hAnsi="Arial" w:cs="Arial"/>
          <w:color w:val="000000"/>
          <w:sz w:val="18"/>
          <w:szCs w:val="18"/>
        </w:rPr>
        <w:t xml:space="preserve">iche Schankbetriebe“, </w:t>
      </w:r>
      <w:r w:rsidRPr="000A0FA1">
        <w:rPr>
          <w:rFonts w:ascii="Arial" w:hAnsi="Arial" w:cs="Arial"/>
          <w:color w:val="000000"/>
          <w:sz w:val="18"/>
          <w:szCs w:val="18"/>
        </w:rPr>
        <w:t>„Qualitätsprodukte vom Bauern“</w:t>
      </w:r>
      <w:r>
        <w:rPr>
          <w:rFonts w:ascii="Arial" w:hAnsi="Arial" w:cs="Arial"/>
          <w:color w:val="000000"/>
          <w:sz w:val="18"/>
          <w:szCs w:val="18"/>
        </w:rPr>
        <w:t xml:space="preserve"> und „Bäuerliches Handwerk“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weisen die Südtiroler den Weg für den Reisetrend der Zukunft: „Roter Hahn“ steht für Qualität und unverfälschtes Reise-Erlebnis. </w:t>
      </w:r>
      <w:r>
        <w:rPr>
          <w:rFonts w:ascii="Arial" w:hAnsi="Arial" w:cs="Arial"/>
          <w:color w:val="000000"/>
          <w:sz w:val="18"/>
          <w:szCs w:val="18"/>
        </w:rPr>
        <w:t>Ferien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 auf dem Bauernhof </w:t>
      </w:r>
      <w:r w:rsidR="00A513AF">
        <w:rPr>
          <w:rFonts w:ascii="Arial" w:hAnsi="Arial" w:cs="Arial"/>
          <w:color w:val="000000"/>
          <w:sz w:val="18"/>
          <w:szCs w:val="18"/>
        </w:rPr>
        <w:t xml:space="preserve">im Südtirol </w:t>
      </w:r>
      <w:r w:rsidRPr="000A0FA1">
        <w:rPr>
          <w:rFonts w:ascii="Arial" w:hAnsi="Arial" w:cs="Arial"/>
          <w:color w:val="000000"/>
          <w:sz w:val="18"/>
          <w:szCs w:val="18"/>
        </w:rPr>
        <w:t xml:space="preserve">– Brauchtum, Natur und Leben hautnah. </w:t>
      </w:r>
      <w:r w:rsidRPr="000A0FA1">
        <w:rPr>
          <w:rFonts w:ascii="Arial" w:hAnsi="Arial" w:cs="Arial"/>
          <w:sz w:val="18"/>
          <w:szCs w:val="18"/>
        </w:rPr>
        <w:t xml:space="preserve">Mehr Informationen finden sie </w:t>
      </w:r>
      <w:hyperlink r:id="rId12" w:history="1">
        <w:r w:rsidRPr="000A0FA1">
          <w:rPr>
            <w:rStyle w:val="Hyperlink"/>
            <w:rFonts w:ascii="Arial" w:hAnsi="Arial" w:cs="Arial"/>
            <w:sz w:val="18"/>
            <w:szCs w:val="18"/>
          </w:rPr>
          <w:t>hier</w:t>
        </w:r>
      </w:hyperlink>
      <w:r w:rsidRPr="000A0FA1">
        <w:rPr>
          <w:rFonts w:ascii="Arial" w:hAnsi="Arial" w:cs="Arial"/>
          <w:sz w:val="18"/>
          <w:szCs w:val="18"/>
        </w:rPr>
        <w:t>.</w:t>
      </w:r>
    </w:p>
    <w:p w14:paraId="4DD79DF3" w14:textId="77777777" w:rsidR="00085CD0" w:rsidRPr="00E2258E" w:rsidRDefault="00085CD0" w:rsidP="00E2258E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" w:hAnsi="Arial" w:cs="Arial"/>
          <w:color w:val="000000"/>
          <w:sz w:val="18"/>
          <w:szCs w:val="18"/>
        </w:rPr>
      </w:pPr>
    </w:p>
    <w:sectPr w:rsidR="00085CD0" w:rsidRPr="00E2258E" w:rsidSect="001A62DD">
      <w:headerReference w:type="default" r:id="rId13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C1F56" w14:textId="77777777" w:rsidR="002D0289" w:rsidRDefault="002D0289" w:rsidP="0082543B">
      <w:pPr>
        <w:spacing w:after="0" w:line="240" w:lineRule="auto"/>
      </w:pPr>
      <w:r>
        <w:separator/>
      </w:r>
    </w:p>
  </w:endnote>
  <w:endnote w:type="continuationSeparator" w:id="0">
    <w:p w14:paraId="363B337A" w14:textId="77777777" w:rsidR="002D0289" w:rsidRDefault="002D0289" w:rsidP="00825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58076" w14:textId="77777777" w:rsidR="002D0289" w:rsidRDefault="002D0289" w:rsidP="0082543B">
      <w:pPr>
        <w:spacing w:after="0" w:line="240" w:lineRule="auto"/>
      </w:pPr>
      <w:r>
        <w:separator/>
      </w:r>
    </w:p>
  </w:footnote>
  <w:footnote w:type="continuationSeparator" w:id="0">
    <w:p w14:paraId="0D83B94D" w14:textId="77777777" w:rsidR="002D0289" w:rsidRDefault="002D0289" w:rsidP="00825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4C0B" w14:textId="77777777" w:rsidR="005E4005" w:rsidRDefault="005E4005">
    <w:pPr>
      <w:pStyle w:val="Kopfzeile"/>
      <w:rPr>
        <w:noProof/>
        <w:lang w:eastAsia="de-CH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5121CE" wp14:editId="458ABD78">
          <wp:simplePos x="0" y="0"/>
          <wp:positionH relativeFrom="column">
            <wp:posOffset>-129540</wp:posOffset>
          </wp:positionH>
          <wp:positionV relativeFrom="paragraph">
            <wp:posOffset>13970</wp:posOffset>
          </wp:positionV>
          <wp:extent cx="838200" cy="838200"/>
          <wp:effectExtent l="0" t="0" r="0" b="0"/>
          <wp:wrapTopAndBottom/>
          <wp:docPr id="6" name="Grafik 6" descr="N:\_forte pr\Roter Hahn\Logo\Logo-Roter-Hahn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forte pr\Roter Hahn\Logo\Logo-Roter-Hahn.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1745F1" w14:textId="77777777" w:rsidR="005E4005" w:rsidRDefault="005E4005">
    <w:pPr>
      <w:pStyle w:val="Kopfzeile"/>
    </w:pPr>
  </w:p>
  <w:p w14:paraId="47E329CF" w14:textId="77777777" w:rsidR="005E4005" w:rsidRDefault="005E4005">
    <w:pPr>
      <w:pStyle w:val="Kopfzeile"/>
    </w:pPr>
  </w:p>
  <w:p w14:paraId="70C7BC65" w14:textId="77777777" w:rsidR="005E4005" w:rsidRDefault="005E4005">
    <w:pPr>
      <w:pStyle w:val="Kopfzeile"/>
    </w:pPr>
  </w:p>
  <w:p w14:paraId="3993527F" w14:textId="77777777" w:rsidR="005E4005" w:rsidRDefault="005E4005">
    <w:pPr>
      <w:pStyle w:val="Kopfzeile"/>
    </w:pPr>
  </w:p>
  <w:p w14:paraId="63D0A9E0" w14:textId="77777777" w:rsidR="005E4005" w:rsidRDefault="005E400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43B"/>
    <w:rsid w:val="00042515"/>
    <w:rsid w:val="00052049"/>
    <w:rsid w:val="0005242A"/>
    <w:rsid w:val="00067905"/>
    <w:rsid w:val="00082181"/>
    <w:rsid w:val="00085CD0"/>
    <w:rsid w:val="00086499"/>
    <w:rsid w:val="00086520"/>
    <w:rsid w:val="000918CF"/>
    <w:rsid w:val="000D0119"/>
    <w:rsid w:val="00140A41"/>
    <w:rsid w:val="00151617"/>
    <w:rsid w:val="00174F03"/>
    <w:rsid w:val="001A01D4"/>
    <w:rsid w:val="001A62DD"/>
    <w:rsid w:val="001D1227"/>
    <w:rsid w:val="001D7060"/>
    <w:rsid w:val="002400AC"/>
    <w:rsid w:val="002628B6"/>
    <w:rsid w:val="00282A83"/>
    <w:rsid w:val="002A1CDF"/>
    <w:rsid w:val="002B6D59"/>
    <w:rsid w:val="002B70EF"/>
    <w:rsid w:val="002D0289"/>
    <w:rsid w:val="0030022E"/>
    <w:rsid w:val="00375884"/>
    <w:rsid w:val="003D15F1"/>
    <w:rsid w:val="0043076E"/>
    <w:rsid w:val="00462BD9"/>
    <w:rsid w:val="004C3EFE"/>
    <w:rsid w:val="004D6B26"/>
    <w:rsid w:val="004F1006"/>
    <w:rsid w:val="00536587"/>
    <w:rsid w:val="0055407A"/>
    <w:rsid w:val="0056176E"/>
    <w:rsid w:val="00566924"/>
    <w:rsid w:val="005958E5"/>
    <w:rsid w:val="005E4005"/>
    <w:rsid w:val="005E7562"/>
    <w:rsid w:val="00617E5F"/>
    <w:rsid w:val="006348EF"/>
    <w:rsid w:val="00640C99"/>
    <w:rsid w:val="006453EE"/>
    <w:rsid w:val="006616A6"/>
    <w:rsid w:val="006A0759"/>
    <w:rsid w:val="006B0EAC"/>
    <w:rsid w:val="006E55D2"/>
    <w:rsid w:val="006F0F34"/>
    <w:rsid w:val="007027BB"/>
    <w:rsid w:val="00726278"/>
    <w:rsid w:val="0076549F"/>
    <w:rsid w:val="00807471"/>
    <w:rsid w:val="0082543B"/>
    <w:rsid w:val="008524C1"/>
    <w:rsid w:val="00861221"/>
    <w:rsid w:val="0088054B"/>
    <w:rsid w:val="00882B39"/>
    <w:rsid w:val="00896193"/>
    <w:rsid w:val="008B68EC"/>
    <w:rsid w:val="00961C9E"/>
    <w:rsid w:val="00967D2A"/>
    <w:rsid w:val="009D719B"/>
    <w:rsid w:val="00A00E3B"/>
    <w:rsid w:val="00A5093A"/>
    <w:rsid w:val="00A513AF"/>
    <w:rsid w:val="00A67B1D"/>
    <w:rsid w:val="00A77ABF"/>
    <w:rsid w:val="00A96661"/>
    <w:rsid w:val="00AD11B6"/>
    <w:rsid w:val="00B01113"/>
    <w:rsid w:val="00B51000"/>
    <w:rsid w:val="00B64110"/>
    <w:rsid w:val="00BC7BAE"/>
    <w:rsid w:val="00BD5207"/>
    <w:rsid w:val="00C33EBA"/>
    <w:rsid w:val="00C36428"/>
    <w:rsid w:val="00C86226"/>
    <w:rsid w:val="00C87CCA"/>
    <w:rsid w:val="00CA5A92"/>
    <w:rsid w:val="00CB0899"/>
    <w:rsid w:val="00CC7FB1"/>
    <w:rsid w:val="00CD66C0"/>
    <w:rsid w:val="00CF1538"/>
    <w:rsid w:val="00D51B06"/>
    <w:rsid w:val="00DB7AB8"/>
    <w:rsid w:val="00DE7537"/>
    <w:rsid w:val="00E2258E"/>
    <w:rsid w:val="00E23448"/>
    <w:rsid w:val="00E64366"/>
    <w:rsid w:val="00F04B8E"/>
    <w:rsid w:val="00F321F1"/>
    <w:rsid w:val="00F533B8"/>
    <w:rsid w:val="00FE2997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8BEF57"/>
  <w15:docId w15:val="{AD772E40-0594-41EE-9319-0935C813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82543B"/>
    <w:pPr>
      <w:spacing w:after="200" w:line="276" w:lineRule="auto"/>
    </w:pPr>
    <w:rPr>
      <w:rFonts w:asciiTheme="minorHAnsi" w:hAnsiTheme="minorHAnsi"/>
    </w:rPr>
  </w:style>
  <w:style w:type="paragraph" w:styleId="berschrift1">
    <w:name w:val="heading 1"/>
    <w:basedOn w:val="Standard"/>
    <w:link w:val="berschrift1Zchn"/>
    <w:uiPriority w:val="9"/>
    <w:qFormat/>
    <w:rsid w:val="00536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2543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8254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543B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825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543B"/>
    <w:rPr>
      <w:rFonts w:asciiTheme="minorHAnsi" w:hAnsiTheme="minorHAns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365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st">
    <w:name w:val="st"/>
    <w:basedOn w:val="Absatz-Standardschriftart"/>
    <w:rsid w:val="00A67B1D"/>
  </w:style>
  <w:style w:type="character" w:styleId="NichtaufgelsteErwhnung">
    <w:name w:val="Unresolved Mention"/>
    <w:basedOn w:val="Absatz-Standardschriftart"/>
    <w:uiPriority w:val="99"/>
    <w:semiHidden/>
    <w:unhideWhenUsed/>
    <w:rsid w:val="0064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terhahn.it/de/veranstaltungen-suedtirol/erntedankfest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oterhahn.it/de/veranstaltungen-suedtirol/toerggelen-am-ursprung/" TargetMode="External"/><Relationship Id="rId12" Type="http://schemas.openxmlformats.org/officeDocument/2006/relationships/hyperlink" Target="https://www.roterhahn.it/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erhahn.it/de/baeuerliche-schankbetriebe/buschenschank-hofschank/toerggelen-tirol/" TargetMode="External"/><Relationship Id="rId11" Type="http://schemas.openxmlformats.org/officeDocument/2006/relationships/hyperlink" Target="http://www.roterhahn.it/de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file:///C:\Users\n.reber\AppData\Local\Microsoft\Windows\Temporary%20Internet%20Files\Content.Outlook\17YBNLYV\info@fortepr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oterhahn.it/de/qualitaetsprodukt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Gretz Communications AG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Mitarbeiter/In</dc:creator>
  <cp:lastModifiedBy>Reber Nicole (Gretz Communications AG)</cp:lastModifiedBy>
  <cp:revision>33</cp:revision>
  <cp:lastPrinted>2019-09-17T11:46:00Z</cp:lastPrinted>
  <dcterms:created xsi:type="dcterms:W3CDTF">2019-04-18T11:48:00Z</dcterms:created>
  <dcterms:modified xsi:type="dcterms:W3CDTF">2019-09-17T11:46:00Z</dcterms:modified>
</cp:coreProperties>
</file>