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1D" w:rsidRPr="00C55424" w:rsidRDefault="008F2111" w:rsidP="008E4E69">
      <w:pPr>
        <w:spacing w:after="240" w:line="312" w:lineRule="auto"/>
        <w:ind w:left="-142" w:right="-142"/>
        <w:jc w:val="both"/>
        <w:outlineLvl w:val="0"/>
        <w:rPr>
          <w:rFonts w:ascii="Arial" w:eastAsia="Times New Roman" w:hAnsi="Arial" w:cs="Arial"/>
          <w:b/>
          <w:bCs/>
          <w:kern w:val="36"/>
          <w:lang w:eastAsia="fr-CH"/>
        </w:rPr>
      </w:pPr>
      <w:r w:rsidRPr="00C55424">
        <w:rPr>
          <w:rFonts w:ascii="Arial" w:eastAsia="Times New Roman" w:hAnsi="Arial" w:cs="Arial"/>
          <w:b/>
          <w:bCs/>
          <w:kern w:val="36"/>
          <w:sz w:val="28"/>
          <w:lang w:eastAsia="fr-CH"/>
        </w:rPr>
        <w:t>Medienmitteilung</w:t>
      </w:r>
    </w:p>
    <w:p w:rsidR="00FD6566" w:rsidRPr="00C55424" w:rsidRDefault="00FC10B3" w:rsidP="008E4E69">
      <w:pPr>
        <w:pStyle w:val="berschrift1"/>
        <w:ind w:left="-142" w:right="-142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Ferien auf </w:t>
      </w:r>
      <w:r w:rsidR="007C2D5B">
        <w:rPr>
          <w:rFonts w:ascii="Arial" w:hAnsi="Arial" w:cs="Arial"/>
          <w:sz w:val="28"/>
        </w:rPr>
        <w:t>dem</w:t>
      </w:r>
      <w:r>
        <w:rPr>
          <w:rFonts w:ascii="Arial" w:hAnsi="Arial" w:cs="Arial"/>
          <w:sz w:val="28"/>
        </w:rPr>
        <w:t xml:space="preserve"> Bauernhof</w:t>
      </w:r>
      <w:r w:rsidR="007C2D5B">
        <w:rPr>
          <w:rFonts w:ascii="Arial" w:hAnsi="Arial" w:cs="Arial"/>
          <w:sz w:val="28"/>
        </w:rPr>
        <w:t xml:space="preserve"> – ein Geheimtipp</w:t>
      </w:r>
    </w:p>
    <w:p w:rsidR="00FC10B3" w:rsidRDefault="00C9016E" w:rsidP="008E4E69">
      <w:pPr>
        <w:spacing w:after="120" w:line="360" w:lineRule="auto"/>
        <w:ind w:left="-142" w:righ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Bern/Bozen</w:t>
      </w:r>
      <w:r w:rsidR="00E229B3">
        <w:rPr>
          <w:rFonts w:ascii="Arial" w:hAnsi="Arial" w:cs="Arial"/>
          <w:b/>
        </w:rPr>
        <w:t xml:space="preserve">, </w:t>
      </w:r>
      <w:r w:rsidR="0068134E">
        <w:rPr>
          <w:rFonts w:ascii="Arial" w:hAnsi="Arial" w:cs="Arial"/>
          <w:b/>
        </w:rPr>
        <w:t>15. Februar</w:t>
      </w:r>
      <w:r w:rsidR="00A054B9" w:rsidRPr="00A054B9">
        <w:rPr>
          <w:rFonts w:ascii="Arial" w:hAnsi="Arial" w:cs="Arial"/>
          <w:b/>
        </w:rPr>
        <w:t xml:space="preserve"> 2019 – </w:t>
      </w:r>
      <w:bookmarkStart w:id="0" w:name="_GoBack"/>
      <w:r w:rsidR="007C2D5B">
        <w:rPr>
          <w:rFonts w:ascii="Arial" w:hAnsi="Arial" w:cs="Arial"/>
          <w:b/>
        </w:rPr>
        <w:t xml:space="preserve">Unter der Dachmarke „Roter Hahn“ macht der </w:t>
      </w:r>
      <w:r w:rsidR="00FC10B3">
        <w:rPr>
          <w:rFonts w:ascii="Arial" w:hAnsi="Arial" w:cs="Arial"/>
          <w:b/>
        </w:rPr>
        <w:t xml:space="preserve">Südtiroler Bauernbund </w:t>
      </w:r>
      <w:r w:rsidR="007C2D5B">
        <w:rPr>
          <w:rFonts w:ascii="Arial" w:hAnsi="Arial" w:cs="Arial"/>
          <w:b/>
        </w:rPr>
        <w:t>bäuerliche Kultur erlebbar: Landleben in s</w:t>
      </w:r>
      <w:r w:rsidR="002F48D1">
        <w:rPr>
          <w:rFonts w:ascii="Arial" w:hAnsi="Arial" w:cs="Arial"/>
          <w:b/>
        </w:rPr>
        <w:t>einer schönsten Form auf rund 17</w:t>
      </w:r>
      <w:r w:rsidR="007C2D5B">
        <w:rPr>
          <w:rFonts w:ascii="Arial" w:hAnsi="Arial" w:cs="Arial"/>
          <w:b/>
        </w:rPr>
        <w:t xml:space="preserve">00 authentischen Höfen. </w:t>
      </w:r>
      <w:r w:rsidR="008270C2">
        <w:rPr>
          <w:rFonts w:ascii="Arial" w:hAnsi="Arial" w:cs="Arial"/>
          <w:b/>
        </w:rPr>
        <w:t xml:space="preserve">Die </w:t>
      </w:r>
      <w:r w:rsidR="007C2D5B">
        <w:rPr>
          <w:rFonts w:ascii="Arial" w:hAnsi="Arial" w:cs="Arial"/>
          <w:b/>
        </w:rPr>
        <w:t>Bauernhof-F</w:t>
      </w:r>
      <w:r w:rsidR="008270C2">
        <w:rPr>
          <w:rFonts w:ascii="Arial" w:hAnsi="Arial" w:cs="Arial"/>
          <w:b/>
        </w:rPr>
        <w:t>erien überzeugen durch individuelle Angebote, Erlebbarkeit und Nähe zur Natur. Auch</w:t>
      </w:r>
      <w:r w:rsidR="0028493E">
        <w:rPr>
          <w:rFonts w:ascii="Arial" w:hAnsi="Arial" w:cs="Arial"/>
          <w:b/>
        </w:rPr>
        <w:t xml:space="preserve"> in der Schweiz findet das Konzept</w:t>
      </w:r>
      <w:r w:rsidR="007C2D5B">
        <w:rPr>
          <w:rFonts w:ascii="Arial" w:hAnsi="Arial" w:cs="Arial"/>
          <w:b/>
        </w:rPr>
        <w:t xml:space="preserve"> Anklang.</w:t>
      </w:r>
    </w:p>
    <w:p w:rsidR="00010D57" w:rsidRDefault="0087251A" w:rsidP="0087251A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 dem </w:t>
      </w:r>
      <w:hyperlink r:id="rId9" w:history="1">
        <w:proofErr w:type="spellStart"/>
        <w:r w:rsidRPr="00DA0438">
          <w:rPr>
            <w:rStyle w:val="Hyperlink"/>
            <w:rFonts w:ascii="Arial" w:hAnsi="Arial" w:cs="Arial"/>
          </w:rPr>
          <w:t>Thalhofer</w:t>
        </w:r>
        <w:proofErr w:type="spellEnd"/>
        <w:r w:rsidRPr="00DA0438">
          <w:rPr>
            <w:rStyle w:val="Hyperlink"/>
            <w:rFonts w:ascii="Arial" w:hAnsi="Arial" w:cs="Arial"/>
          </w:rPr>
          <w:t xml:space="preserve"> Hof</w:t>
        </w:r>
      </w:hyperlink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Lat</w:t>
      </w:r>
      <w:r w:rsidRPr="00004288">
        <w:rPr>
          <w:rFonts w:ascii="Arial" w:hAnsi="Arial" w:cs="Arial"/>
        </w:rPr>
        <w:t>zfons</w:t>
      </w:r>
      <w:proofErr w:type="spellEnd"/>
      <w:r w:rsidRPr="00004288">
        <w:rPr>
          <w:rFonts w:ascii="Arial" w:hAnsi="Arial" w:cs="Arial"/>
        </w:rPr>
        <w:t xml:space="preserve"> </w:t>
      </w:r>
      <w:r w:rsidR="007C2D5B" w:rsidRPr="00004288">
        <w:rPr>
          <w:rFonts w:ascii="Arial" w:hAnsi="Arial" w:cs="Arial"/>
        </w:rPr>
        <w:t>versorgen die Gäste</w:t>
      </w:r>
      <w:r w:rsidRPr="00004288">
        <w:rPr>
          <w:rFonts w:ascii="Arial" w:hAnsi="Arial" w:cs="Arial"/>
        </w:rPr>
        <w:t xml:space="preserve"> gemeinsam mit </w:t>
      </w:r>
      <w:r w:rsidR="007C2D5B" w:rsidRPr="00004288">
        <w:rPr>
          <w:rFonts w:ascii="Arial" w:hAnsi="Arial" w:cs="Arial"/>
        </w:rPr>
        <w:t xml:space="preserve">dem </w:t>
      </w:r>
      <w:r w:rsidR="00157F28" w:rsidRPr="00004288">
        <w:rPr>
          <w:rFonts w:ascii="Arial" w:hAnsi="Arial" w:cs="Arial"/>
        </w:rPr>
        <w:t>Bauernpaar Erika und Florian</w:t>
      </w:r>
      <w:r w:rsidR="007C2D5B" w:rsidRPr="00004288">
        <w:rPr>
          <w:rFonts w:ascii="Arial" w:hAnsi="Arial" w:cs="Arial"/>
        </w:rPr>
        <w:t xml:space="preserve"> die Tiere. </w:t>
      </w:r>
      <w:r w:rsidR="007C2D5B">
        <w:rPr>
          <w:rFonts w:ascii="Arial" w:hAnsi="Arial" w:cs="Arial"/>
        </w:rPr>
        <w:t xml:space="preserve">Die Frühstückseier holen sie eigenhändig aus dem Nest. </w:t>
      </w: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Nals</w:t>
      </w:r>
      <w:proofErr w:type="spellEnd"/>
      <w:r>
        <w:rPr>
          <w:rFonts w:ascii="Arial" w:hAnsi="Arial" w:cs="Arial"/>
        </w:rPr>
        <w:t xml:space="preserve"> bietet </w:t>
      </w:r>
      <w:hyperlink r:id="rId10" w:history="1">
        <w:r w:rsidRPr="00E845CF">
          <w:rPr>
            <w:rStyle w:val="Hyperlink"/>
            <w:rFonts w:ascii="Arial" w:hAnsi="Arial" w:cs="Arial"/>
          </w:rPr>
          <w:t xml:space="preserve">Familie </w:t>
        </w:r>
        <w:proofErr w:type="spellStart"/>
        <w:r w:rsidRPr="00E845CF">
          <w:rPr>
            <w:rStyle w:val="Hyperlink"/>
            <w:rFonts w:ascii="Arial" w:hAnsi="Arial" w:cs="Arial"/>
          </w:rPr>
          <w:t>Mathà</w:t>
        </w:r>
        <w:proofErr w:type="spellEnd"/>
      </w:hyperlink>
      <w:r>
        <w:rPr>
          <w:rFonts w:ascii="Arial" w:hAnsi="Arial" w:cs="Arial"/>
        </w:rPr>
        <w:t xml:space="preserve"> auf ihrem historischen Obstanbaubetrieb Koch</w:t>
      </w:r>
      <w:r w:rsidR="00004288">
        <w:rPr>
          <w:rFonts w:ascii="Arial" w:hAnsi="Arial" w:cs="Arial"/>
        </w:rPr>
        <w:t>kurse</w:t>
      </w:r>
      <w:r w:rsidR="00DA0181" w:rsidRPr="0072430E">
        <w:rPr>
          <w:rFonts w:ascii="Arial" w:hAnsi="Arial" w:cs="Arial"/>
          <w:color w:val="FF0000"/>
        </w:rPr>
        <w:t xml:space="preserve"> </w:t>
      </w:r>
      <w:r w:rsidR="00DA0181">
        <w:rPr>
          <w:rFonts w:ascii="Arial" w:hAnsi="Arial" w:cs="Arial"/>
        </w:rPr>
        <w:t xml:space="preserve">an; </w:t>
      </w:r>
      <w:r w:rsidR="00010D57">
        <w:rPr>
          <w:rFonts w:ascii="Arial" w:hAnsi="Arial" w:cs="Arial"/>
        </w:rPr>
        <w:t xml:space="preserve">entspannen kann sich der Gast in </w:t>
      </w:r>
      <w:r w:rsidR="00DA0181">
        <w:rPr>
          <w:rFonts w:ascii="Arial" w:hAnsi="Arial" w:cs="Arial"/>
        </w:rPr>
        <w:t>einem originellen</w:t>
      </w:r>
      <w:r w:rsidR="002F48D1">
        <w:rPr>
          <w:rFonts w:ascii="Arial" w:hAnsi="Arial" w:cs="Arial"/>
        </w:rPr>
        <w:t xml:space="preserve"> </w:t>
      </w:r>
      <w:r w:rsidR="00010D57">
        <w:rPr>
          <w:rFonts w:ascii="Arial" w:hAnsi="Arial" w:cs="Arial"/>
        </w:rPr>
        <w:t>Pool</w:t>
      </w:r>
      <w:r>
        <w:rPr>
          <w:rFonts w:ascii="Arial" w:hAnsi="Arial" w:cs="Arial"/>
        </w:rPr>
        <w:t xml:space="preserve">. </w:t>
      </w:r>
      <w:r w:rsidR="00010D57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</w:t>
      </w:r>
      <w:hyperlink r:id="rId11" w:history="1">
        <w:r w:rsidRPr="00E845CF">
          <w:rPr>
            <w:rStyle w:val="Hyperlink"/>
            <w:rFonts w:ascii="Arial" w:hAnsi="Arial" w:cs="Arial"/>
          </w:rPr>
          <w:t>Bio-Hof Unterschweig</w:t>
        </w:r>
      </w:hyperlink>
      <w:r>
        <w:rPr>
          <w:rFonts w:ascii="Arial" w:hAnsi="Arial" w:cs="Arial"/>
        </w:rPr>
        <w:t xml:space="preserve"> </w:t>
      </w:r>
      <w:r w:rsidR="00010D57">
        <w:rPr>
          <w:rFonts w:ascii="Arial" w:hAnsi="Arial" w:cs="Arial"/>
        </w:rPr>
        <w:t xml:space="preserve">befindet sich auf der Sonnenseite des </w:t>
      </w:r>
      <w:proofErr w:type="spellStart"/>
      <w:r w:rsidR="00010D57">
        <w:rPr>
          <w:rFonts w:ascii="Arial" w:hAnsi="Arial" w:cs="Arial"/>
        </w:rPr>
        <w:t>Ultentals</w:t>
      </w:r>
      <w:proofErr w:type="spellEnd"/>
      <w:r w:rsidR="00010D57">
        <w:rPr>
          <w:rFonts w:ascii="Arial" w:hAnsi="Arial" w:cs="Arial"/>
        </w:rPr>
        <w:t xml:space="preserve">, auf 1700 Meter über Meer. </w:t>
      </w:r>
      <w:r w:rsidR="001F3215" w:rsidRPr="00004288">
        <w:rPr>
          <w:rFonts w:ascii="Arial" w:hAnsi="Arial" w:cs="Arial"/>
        </w:rPr>
        <w:t>Bäuerin Anna</w:t>
      </w:r>
      <w:r w:rsidR="00010D57" w:rsidRPr="00004288">
        <w:rPr>
          <w:rFonts w:ascii="Arial" w:hAnsi="Arial" w:cs="Arial"/>
        </w:rPr>
        <w:t xml:space="preserve"> Berger produziert </w:t>
      </w:r>
      <w:r w:rsidR="00010D57">
        <w:rPr>
          <w:rFonts w:ascii="Arial" w:hAnsi="Arial" w:cs="Arial"/>
        </w:rPr>
        <w:t xml:space="preserve">hier </w:t>
      </w:r>
      <w:r>
        <w:rPr>
          <w:rFonts w:ascii="Arial" w:hAnsi="Arial" w:cs="Arial"/>
        </w:rPr>
        <w:t>Rohmilchkäse</w:t>
      </w:r>
      <w:r w:rsidR="00010D57">
        <w:rPr>
          <w:rFonts w:ascii="Arial" w:hAnsi="Arial" w:cs="Arial"/>
        </w:rPr>
        <w:t xml:space="preserve">, den </w:t>
      </w:r>
      <w:r w:rsidR="001F3215">
        <w:rPr>
          <w:rFonts w:ascii="Arial" w:hAnsi="Arial" w:cs="Arial"/>
        </w:rPr>
        <w:t>sie</w:t>
      </w:r>
      <w:r w:rsidR="00010D57">
        <w:rPr>
          <w:rFonts w:ascii="Arial" w:hAnsi="Arial" w:cs="Arial"/>
        </w:rPr>
        <w:t xml:space="preserve"> mit Kräutern aus eigenem Anbau verfeinert. Dass </w:t>
      </w:r>
      <w:r w:rsidR="001F3215">
        <w:rPr>
          <w:rFonts w:ascii="Arial" w:hAnsi="Arial" w:cs="Arial"/>
        </w:rPr>
        <w:t>die</w:t>
      </w:r>
      <w:r w:rsidR="00010D57">
        <w:rPr>
          <w:rFonts w:ascii="Arial" w:hAnsi="Arial" w:cs="Arial"/>
        </w:rPr>
        <w:t xml:space="preserve"> Feriengäste diese Arbeit hautnah mitverfolgen, versteht sich von selbst. </w:t>
      </w:r>
    </w:p>
    <w:p w:rsidR="00010D57" w:rsidRDefault="00010D57" w:rsidP="0087251A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</w:p>
    <w:p w:rsidR="0087251A" w:rsidRDefault="00010D57" w:rsidP="0087251A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Das sind nur ein paar wenige</w:t>
      </w:r>
      <w:r w:rsidR="000A0FA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jedoch sehr typische Beispiele aus der reichen Angebotspalette des „Roten Hahn“. Die</w:t>
      </w:r>
      <w:r w:rsidR="0087251A">
        <w:rPr>
          <w:rFonts w:ascii="Arial" w:hAnsi="Arial" w:cs="Arial"/>
        </w:rPr>
        <w:t xml:space="preserve"> </w:t>
      </w:r>
      <w:r w:rsidR="002F48D1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00 </w:t>
      </w:r>
      <w:r w:rsidR="0087251A">
        <w:rPr>
          <w:rFonts w:ascii="Arial" w:hAnsi="Arial" w:cs="Arial"/>
        </w:rPr>
        <w:t xml:space="preserve">Bauernhöfe </w:t>
      </w:r>
      <w:r>
        <w:rPr>
          <w:rFonts w:ascii="Arial" w:hAnsi="Arial" w:cs="Arial"/>
        </w:rPr>
        <w:t xml:space="preserve">unterscheiden sich </w:t>
      </w:r>
      <w:r w:rsidR="00D20DA3">
        <w:rPr>
          <w:rFonts w:ascii="Arial" w:hAnsi="Arial" w:cs="Arial"/>
        </w:rPr>
        <w:t xml:space="preserve">in wesentlichen Punkten, jeder einzelne Betrieb überzeugt </w:t>
      </w:r>
      <w:r w:rsidR="000A0FA1">
        <w:rPr>
          <w:rFonts w:ascii="Arial" w:hAnsi="Arial" w:cs="Arial"/>
        </w:rPr>
        <w:t xml:space="preserve">aber </w:t>
      </w:r>
      <w:r w:rsidR="00D20DA3">
        <w:rPr>
          <w:rFonts w:ascii="Arial" w:hAnsi="Arial" w:cs="Arial"/>
        </w:rPr>
        <w:t>mit herzlicher Gastfreundschaft, hofeigenen Produkten und garantiert</w:t>
      </w:r>
      <w:r w:rsidR="0087251A">
        <w:rPr>
          <w:rFonts w:ascii="Arial" w:hAnsi="Arial" w:cs="Arial"/>
        </w:rPr>
        <w:t xml:space="preserve"> </w:t>
      </w:r>
      <w:r w:rsidR="00D20DA3">
        <w:rPr>
          <w:rFonts w:ascii="Arial" w:hAnsi="Arial" w:cs="Arial"/>
        </w:rPr>
        <w:t>unvergessliche</w:t>
      </w:r>
      <w:r w:rsidR="0087251A" w:rsidRPr="00924384">
        <w:rPr>
          <w:rFonts w:ascii="Arial" w:hAnsi="Arial" w:cs="Arial"/>
        </w:rPr>
        <w:t xml:space="preserve"> </w:t>
      </w:r>
      <w:r w:rsidR="00D20DA3">
        <w:rPr>
          <w:rFonts w:ascii="Arial" w:hAnsi="Arial" w:cs="Arial"/>
        </w:rPr>
        <w:t>Erlebnisse in und mit der Natur</w:t>
      </w:r>
      <w:r w:rsidR="0087251A">
        <w:rPr>
          <w:rFonts w:ascii="Arial" w:hAnsi="Arial" w:cs="Arial"/>
        </w:rPr>
        <w:t>.</w:t>
      </w:r>
    </w:p>
    <w:p w:rsidR="0087251A" w:rsidRDefault="0087251A" w:rsidP="008E4E69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  <w:b/>
          <w:u w:val="single"/>
        </w:rPr>
      </w:pPr>
    </w:p>
    <w:p w:rsidR="0087251A" w:rsidRPr="00700D56" w:rsidRDefault="00700D56" w:rsidP="008E4E69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  <w:b/>
        </w:rPr>
      </w:pPr>
      <w:r w:rsidRPr="00700D56">
        <w:rPr>
          <w:rFonts w:ascii="Arial" w:hAnsi="Arial" w:cs="Arial"/>
          <w:b/>
        </w:rPr>
        <w:t>Übernachtungszahlen steigen</w:t>
      </w:r>
    </w:p>
    <w:p w:rsidR="00D20DA3" w:rsidRDefault="00D20DA3" w:rsidP="008E4E69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Die Dachmarke</w:t>
      </w:r>
      <w:r w:rsidR="00D04F33">
        <w:rPr>
          <w:rFonts w:ascii="Arial" w:hAnsi="Arial" w:cs="Arial"/>
        </w:rPr>
        <w:t xml:space="preserve"> „Roter Hahn“</w:t>
      </w:r>
      <w:r>
        <w:rPr>
          <w:rFonts w:ascii="Arial" w:hAnsi="Arial" w:cs="Arial"/>
        </w:rPr>
        <w:t xml:space="preserve"> </w:t>
      </w:r>
      <w:r w:rsidR="00B00A8D" w:rsidRPr="00D04F33">
        <w:rPr>
          <w:rFonts w:ascii="Arial" w:hAnsi="Arial" w:cs="Arial"/>
        </w:rPr>
        <w:t>steht für Qua</w:t>
      </w:r>
      <w:r>
        <w:rPr>
          <w:rFonts w:ascii="Arial" w:hAnsi="Arial" w:cs="Arial"/>
        </w:rPr>
        <w:t>lität und unverfälschtes Reiseerlebnis, Brauchtum und bäuerliche Kultur</w:t>
      </w:r>
      <w:r w:rsidR="00851A2E" w:rsidRPr="00D04F33">
        <w:rPr>
          <w:rFonts w:ascii="Arial" w:hAnsi="Arial" w:cs="Arial"/>
        </w:rPr>
        <w:t>.</w:t>
      </w:r>
      <w:r w:rsidR="00851A2E">
        <w:rPr>
          <w:rFonts w:ascii="Arial" w:hAnsi="Arial" w:cs="Arial"/>
        </w:rPr>
        <w:t xml:space="preserve"> </w:t>
      </w:r>
      <w:r w:rsidR="00D04F33">
        <w:rPr>
          <w:rFonts w:ascii="Arial" w:hAnsi="Arial" w:cs="Arial"/>
        </w:rPr>
        <w:t xml:space="preserve">Geboten werden </w:t>
      </w:r>
      <w:r>
        <w:rPr>
          <w:rFonts w:ascii="Arial" w:hAnsi="Arial" w:cs="Arial"/>
        </w:rPr>
        <w:t>Bauernhof-F</w:t>
      </w:r>
      <w:r w:rsidR="00D04F33">
        <w:rPr>
          <w:rFonts w:ascii="Arial" w:hAnsi="Arial" w:cs="Arial"/>
        </w:rPr>
        <w:t xml:space="preserve">erien von hohem Standard. </w:t>
      </w:r>
      <w:r w:rsidR="00067ECC">
        <w:rPr>
          <w:rFonts w:ascii="Arial" w:hAnsi="Arial" w:cs="Arial"/>
        </w:rPr>
        <w:t>Die Erfolgsgeschichte begann 1998 mit dem Ziel</w:t>
      </w:r>
      <w:r>
        <w:rPr>
          <w:rFonts w:ascii="Arial" w:hAnsi="Arial" w:cs="Arial"/>
        </w:rPr>
        <w:t>,</w:t>
      </w:r>
      <w:r w:rsidR="00067ECC">
        <w:rPr>
          <w:rFonts w:ascii="Arial" w:hAnsi="Arial" w:cs="Arial"/>
        </w:rPr>
        <w:t xml:space="preserve"> rentable Nebenerwerbe für die Bauern</w:t>
      </w:r>
      <w:r>
        <w:rPr>
          <w:rFonts w:ascii="Arial" w:hAnsi="Arial" w:cs="Arial"/>
        </w:rPr>
        <w:t xml:space="preserve"> der Region</w:t>
      </w:r>
      <w:r w:rsidR="00067ECC">
        <w:rPr>
          <w:rFonts w:ascii="Arial" w:hAnsi="Arial" w:cs="Arial"/>
        </w:rPr>
        <w:t xml:space="preserve"> zu ge</w:t>
      </w:r>
      <w:r w:rsidR="002F48D1">
        <w:rPr>
          <w:rFonts w:ascii="Arial" w:hAnsi="Arial" w:cs="Arial"/>
        </w:rPr>
        <w:t>nerieren.</w:t>
      </w:r>
    </w:p>
    <w:p w:rsidR="00773554" w:rsidRDefault="00773554" w:rsidP="008E4E69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</w:p>
    <w:p w:rsidR="00700D56" w:rsidRPr="00700D56" w:rsidRDefault="00700D56" w:rsidP="008E4E69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  <w:b/>
        </w:rPr>
      </w:pPr>
      <w:r w:rsidRPr="00700D56">
        <w:rPr>
          <w:rFonts w:ascii="Arial" w:hAnsi="Arial" w:cs="Arial"/>
          <w:b/>
        </w:rPr>
        <w:t>Nachhaltige Erlebnisse</w:t>
      </w:r>
    </w:p>
    <w:p w:rsidR="001F468D" w:rsidRDefault="00C7239D" w:rsidP="00C7239D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  <w:r w:rsidRPr="00C7239D">
        <w:rPr>
          <w:rFonts w:ascii="Arial" w:hAnsi="Arial" w:cs="Arial"/>
        </w:rPr>
        <w:t>Zu</w:t>
      </w:r>
      <w:r>
        <w:rPr>
          <w:rFonts w:ascii="Arial" w:hAnsi="Arial" w:cs="Arial"/>
        </w:rPr>
        <w:t xml:space="preserve">sammen mit den drei Standbeinen </w:t>
      </w:r>
      <w:r w:rsidRPr="00C7239D">
        <w:rPr>
          <w:rFonts w:ascii="Arial" w:hAnsi="Arial" w:cs="Arial"/>
        </w:rPr>
        <w:t>«Bäuerliche Schankbe</w:t>
      </w:r>
      <w:r>
        <w:rPr>
          <w:rFonts w:ascii="Arial" w:hAnsi="Arial" w:cs="Arial"/>
        </w:rPr>
        <w:t xml:space="preserve">triebe», «Qualitätsprodukte vom </w:t>
      </w:r>
      <w:r w:rsidRPr="00C7239D">
        <w:rPr>
          <w:rFonts w:ascii="Arial" w:hAnsi="Arial" w:cs="Arial"/>
        </w:rPr>
        <w:t>Bauern» und «Bäuerliches Handwerk» w</w:t>
      </w:r>
      <w:r>
        <w:rPr>
          <w:rFonts w:ascii="Arial" w:hAnsi="Arial" w:cs="Arial"/>
        </w:rPr>
        <w:t xml:space="preserve">eist der «Rote Hahn» </w:t>
      </w:r>
      <w:r w:rsidRPr="00C7239D">
        <w:rPr>
          <w:rFonts w:ascii="Arial" w:hAnsi="Arial" w:cs="Arial"/>
        </w:rPr>
        <w:t>den Weg für den Reisetrend</w:t>
      </w:r>
      <w:r>
        <w:rPr>
          <w:rFonts w:ascii="Arial" w:hAnsi="Arial" w:cs="Arial"/>
        </w:rPr>
        <w:t xml:space="preserve"> der Zukunft: Authentisches und </w:t>
      </w:r>
      <w:r w:rsidRPr="00C7239D">
        <w:rPr>
          <w:rFonts w:ascii="Arial" w:hAnsi="Arial" w:cs="Arial"/>
        </w:rPr>
        <w:t>nachhaltiges Erlebnis in kle</w:t>
      </w:r>
      <w:r>
        <w:rPr>
          <w:rFonts w:ascii="Arial" w:hAnsi="Arial" w:cs="Arial"/>
        </w:rPr>
        <w:t xml:space="preserve">inen Strukturen, gastfreundlich </w:t>
      </w:r>
      <w:r w:rsidRPr="00C7239D">
        <w:rPr>
          <w:rFonts w:ascii="Arial" w:hAnsi="Arial" w:cs="Arial"/>
        </w:rPr>
        <w:t>und familiär. Der Betrieb darf maximal acht Zimmer oder fünf</w:t>
      </w:r>
      <w:r>
        <w:rPr>
          <w:rFonts w:ascii="Arial" w:hAnsi="Arial" w:cs="Arial"/>
        </w:rPr>
        <w:t xml:space="preserve"> </w:t>
      </w:r>
      <w:r w:rsidRPr="00C7239D">
        <w:rPr>
          <w:rFonts w:ascii="Arial" w:hAnsi="Arial" w:cs="Arial"/>
        </w:rPr>
        <w:t>Ferienwohnungen zur Verfügung stellen. Deren Ausstattung</w:t>
      </w:r>
      <w:r>
        <w:rPr>
          <w:rFonts w:ascii="Arial" w:hAnsi="Arial" w:cs="Arial"/>
        </w:rPr>
        <w:t xml:space="preserve"> </w:t>
      </w:r>
      <w:r w:rsidRPr="00C7239D">
        <w:rPr>
          <w:rFonts w:ascii="Arial" w:hAnsi="Arial" w:cs="Arial"/>
        </w:rPr>
        <w:t>ist sehr hochwertig und e</w:t>
      </w:r>
      <w:r>
        <w:rPr>
          <w:rFonts w:ascii="Arial" w:hAnsi="Arial" w:cs="Arial"/>
        </w:rPr>
        <w:t xml:space="preserve">s wird viel Wert auf natürliche </w:t>
      </w:r>
      <w:r w:rsidRPr="00C7239D">
        <w:rPr>
          <w:rFonts w:ascii="Arial" w:hAnsi="Arial" w:cs="Arial"/>
        </w:rPr>
        <w:t>Materialien, wie Holz und Ste</w:t>
      </w:r>
      <w:r>
        <w:rPr>
          <w:rFonts w:ascii="Arial" w:hAnsi="Arial" w:cs="Arial"/>
        </w:rPr>
        <w:t xml:space="preserve">in, gelegt. Auf relativ kleinem </w:t>
      </w:r>
      <w:r w:rsidRPr="00C7239D">
        <w:rPr>
          <w:rFonts w:ascii="Arial" w:hAnsi="Arial" w:cs="Arial"/>
        </w:rPr>
        <w:t>Raum bietet Südtirol eine Fül</w:t>
      </w:r>
      <w:r>
        <w:rPr>
          <w:rFonts w:ascii="Arial" w:hAnsi="Arial" w:cs="Arial"/>
        </w:rPr>
        <w:t xml:space="preserve">le von </w:t>
      </w:r>
      <w:r>
        <w:rPr>
          <w:rFonts w:ascii="Arial" w:hAnsi="Arial" w:cs="Arial"/>
        </w:rPr>
        <w:lastRenderedPageBreak/>
        <w:t xml:space="preserve">Landschaften, wie sie in </w:t>
      </w:r>
      <w:r w:rsidRPr="00C7239D">
        <w:rPr>
          <w:rFonts w:ascii="Arial" w:hAnsi="Arial" w:cs="Arial"/>
        </w:rPr>
        <w:t>Europa unvergleichlich ist. M</w:t>
      </w:r>
      <w:r>
        <w:rPr>
          <w:rFonts w:ascii="Arial" w:hAnsi="Arial" w:cs="Arial"/>
        </w:rPr>
        <w:t xml:space="preserve">it seinem Angebot von über 1600 </w:t>
      </w:r>
      <w:r w:rsidRPr="00C7239D">
        <w:rPr>
          <w:rFonts w:ascii="Arial" w:hAnsi="Arial" w:cs="Arial"/>
        </w:rPr>
        <w:t>Bauernhöfen in Höhenlag</w:t>
      </w:r>
      <w:r>
        <w:rPr>
          <w:rFonts w:ascii="Arial" w:hAnsi="Arial" w:cs="Arial"/>
        </w:rPr>
        <w:t xml:space="preserve">en zwischen 200 und 1900 Metern </w:t>
      </w:r>
      <w:r w:rsidRPr="00C7239D">
        <w:rPr>
          <w:rFonts w:ascii="Arial" w:hAnsi="Arial" w:cs="Arial"/>
        </w:rPr>
        <w:t>trägt der «Rote Hahn» den vielen bä</w:t>
      </w:r>
      <w:r>
        <w:rPr>
          <w:rFonts w:ascii="Arial" w:hAnsi="Arial" w:cs="Arial"/>
        </w:rPr>
        <w:t xml:space="preserve">uerlichen Traditionen Rechnung, </w:t>
      </w:r>
      <w:r w:rsidRPr="00C7239D">
        <w:rPr>
          <w:rFonts w:ascii="Arial" w:hAnsi="Arial" w:cs="Arial"/>
        </w:rPr>
        <w:t>ob mit dem prächtigen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Weinhof</w:t>
      </w:r>
      <w:proofErr w:type="spellEnd"/>
      <w:r>
        <w:rPr>
          <w:rFonts w:ascii="Arial" w:hAnsi="Arial" w:cs="Arial"/>
        </w:rPr>
        <w:t xml:space="preserve"> im Unterland </w:t>
      </w:r>
      <w:r w:rsidRPr="00C7239D">
        <w:rPr>
          <w:rFonts w:ascii="Arial" w:hAnsi="Arial" w:cs="Arial"/>
        </w:rPr>
        <w:t>oder mit dem Berghof unter schroffen Dolomitenwänden.</w:t>
      </w:r>
    </w:p>
    <w:p w:rsidR="002F48D1" w:rsidRPr="00C7239D" w:rsidRDefault="002F48D1" w:rsidP="00C7239D">
      <w:pPr>
        <w:spacing w:after="120" w:line="360" w:lineRule="auto"/>
        <w:ind w:left="-142" w:right="-142"/>
        <w:contextualSpacing/>
        <w:jc w:val="both"/>
        <w:rPr>
          <w:rFonts w:ascii="Arial" w:hAnsi="Arial" w:cs="Arial"/>
        </w:rPr>
      </w:pPr>
    </w:p>
    <w:p w:rsidR="000A0FA1" w:rsidRPr="00004288" w:rsidRDefault="000A0FA1" w:rsidP="000A0FA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sz w:val="20"/>
          <w:szCs w:val="20"/>
          <w:u w:val="single"/>
          <w:lang w:eastAsia="de-DE"/>
        </w:rPr>
      </w:pPr>
      <w:r w:rsidRPr="00004288">
        <w:rPr>
          <w:rFonts w:ascii="Arial" w:hAnsi="Arial" w:cs="Arial"/>
          <w:bCs/>
          <w:sz w:val="20"/>
          <w:szCs w:val="20"/>
          <w:u w:val="single"/>
          <w:lang w:eastAsia="de-DE"/>
        </w:rPr>
        <w:t>Qualitätsstandard</w:t>
      </w:r>
    </w:p>
    <w:p w:rsidR="000A0FA1" w:rsidRPr="00004288" w:rsidRDefault="000A0FA1" w:rsidP="000A0FA1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sz w:val="20"/>
          <w:szCs w:val="20"/>
          <w:lang w:eastAsia="de-DE"/>
        </w:rPr>
      </w:pPr>
      <w:r w:rsidRPr="00004288">
        <w:rPr>
          <w:rFonts w:ascii="Arial" w:hAnsi="Arial" w:cs="Arial"/>
          <w:bCs/>
          <w:sz w:val="20"/>
          <w:szCs w:val="20"/>
          <w:lang w:eastAsia="de-DE"/>
        </w:rPr>
        <w:t xml:space="preserve">Jeder </w:t>
      </w:r>
      <w:r w:rsidR="00004288" w:rsidRPr="00004288">
        <w:rPr>
          <w:rFonts w:ascii="Arial" w:hAnsi="Arial" w:cs="Arial"/>
          <w:bCs/>
          <w:sz w:val="20"/>
          <w:szCs w:val="20"/>
          <w:lang w:eastAsia="de-DE"/>
        </w:rPr>
        <w:t>Ferien</w:t>
      </w:r>
      <w:r w:rsidR="00A047A9" w:rsidRPr="00004288">
        <w:rPr>
          <w:rFonts w:ascii="Arial" w:hAnsi="Arial" w:cs="Arial"/>
          <w:bCs/>
          <w:sz w:val="20"/>
          <w:szCs w:val="20"/>
          <w:lang w:eastAsia="de-DE"/>
        </w:rPr>
        <w:t xml:space="preserve"> auf dem Bauernhof-</w:t>
      </w:r>
      <w:r w:rsidR="002F48D1" w:rsidRPr="00004288">
        <w:rPr>
          <w:rFonts w:ascii="Arial" w:hAnsi="Arial" w:cs="Arial"/>
          <w:bCs/>
          <w:sz w:val="20"/>
          <w:szCs w:val="20"/>
          <w:lang w:eastAsia="de-DE"/>
        </w:rPr>
        <w:t>Betrieb</w:t>
      </w:r>
      <w:r w:rsidRPr="00004288">
        <w:rPr>
          <w:rFonts w:ascii="Arial" w:hAnsi="Arial" w:cs="Arial"/>
          <w:bCs/>
          <w:sz w:val="20"/>
          <w:szCs w:val="20"/>
          <w:lang w:eastAsia="de-DE"/>
        </w:rPr>
        <w:t xml:space="preserve"> erhält eine Bewertung von eins bis fünf Blumen, welche die Qualität und Erlebbarkeit des Hofes widerspiegelt</w:t>
      </w:r>
      <w:r w:rsidR="00004288" w:rsidRPr="00004288">
        <w:t xml:space="preserve"> (</w:t>
      </w:r>
      <w:r w:rsidR="00004288" w:rsidRPr="00004288">
        <w:rPr>
          <w:rFonts w:ascii="Arial" w:hAnsi="Arial" w:cs="Arial"/>
          <w:bCs/>
          <w:sz w:val="20"/>
          <w:szCs w:val="20"/>
          <w:lang w:eastAsia="de-DE"/>
        </w:rPr>
        <w:t>diese Einstufung von 1-5 Blumen ist unabhängig von der Mitgliedschaft vom Roten Hahn)</w:t>
      </w:r>
      <w:r w:rsidRPr="00004288">
        <w:rPr>
          <w:rFonts w:ascii="Arial" w:hAnsi="Arial" w:cs="Arial"/>
          <w:bCs/>
          <w:sz w:val="20"/>
          <w:szCs w:val="20"/>
          <w:lang w:eastAsia="de-DE"/>
        </w:rPr>
        <w:t>. Für die Ferien auf Bauernhof-Betriebe</w:t>
      </w:r>
      <w:r w:rsidR="00A047A9" w:rsidRPr="00004288">
        <w:rPr>
          <w:rFonts w:ascii="Arial" w:hAnsi="Arial" w:cs="Arial"/>
          <w:bCs/>
          <w:sz w:val="20"/>
          <w:szCs w:val="20"/>
          <w:lang w:eastAsia="de-DE"/>
        </w:rPr>
        <w:t xml:space="preserve"> des «Roten Hahn»</w:t>
      </w:r>
      <w:r w:rsidRPr="00004288">
        <w:rPr>
          <w:rFonts w:ascii="Arial" w:hAnsi="Arial" w:cs="Arial"/>
          <w:bCs/>
          <w:sz w:val="20"/>
          <w:szCs w:val="20"/>
          <w:lang w:eastAsia="de-DE"/>
        </w:rPr>
        <w:t xml:space="preserve"> gelten folgende drei Versprechen:</w:t>
      </w:r>
    </w:p>
    <w:p w:rsidR="000A0FA1" w:rsidRPr="00004288" w:rsidRDefault="000A0FA1" w:rsidP="000A0FA1">
      <w:pPr>
        <w:pStyle w:val="Listenabsatz"/>
        <w:widowControl w:val="0"/>
        <w:numPr>
          <w:ilvl w:val="0"/>
          <w:numId w:val="13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-142"/>
        <w:jc w:val="both"/>
        <w:rPr>
          <w:rFonts w:ascii="Arial" w:hAnsi="Arial" w:cs="Arial"/>
          <w:bCs/>
          <w:sz w:val="20"/>
          <w:szCs w:val="20"/>
          <w:lang w:eastAsia="de-DE"/>
        </w:rPr>
      </w:pPr>
      <w:r w:rsidRPr="00004288">
        <w:rPr>
          <w:rFonts w:ascii="Arial" w:hAnsi="Arial" w:cs="Arial"/>
          <w:bCs/>
          <w:sz w:val="20"/>
          <w:szCs w:val="20"/>
          <w:lang w:eastAsia="de-DE"/>
        </w:rPr>
        <w:t>Gastfreundschaft: Der Gast wird von der Bauernfamilie persönlich betreut.</w:t>
      </w:r>
    </w:p>
    <w:p w:rsidR="000A0FA1" w:rsidRPr="00004288" w:rsidRDefault="000A0FA1" w:rsidP="000A0FA1">
      <w:pPr>
        <w:pStyle w:val="Listenabsatz"/>
        <w:widowControl w:val="0"/>
        <w:numPr>
          <w:ilvl w:val="0"/>
          <w:numId w:val="13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-142"/>
        <w:jc w:val="both"/>
        <w:rPr>
          <w:rFonts w:ascii="Arial" w:hAnsi="Arial" w:cs="Arial"/>
          <w:bCs/>
          <w:sz w:val="20"/>
          <w:szCs w:val="20"/>
          <w:lang w:eastAsia="de-DE"/>
        </w:rPr>
      </w:pPr>
      <w:r w:rsidRPr="00004288">
        <w:rPr>
          <w:rFonts w:ascii="Arial" w:hAnsi="Arial" w:cs="Arial"/>
          <w:bCs/>
          <w:sz w:val="20"/>
          <w:szCs w:val="20"/>
          <w:lang w:eastAsia="de-DE"/>
        </w:rPr>
        <w:t>Lebendiger Bauernhof: Der Bauernhof wird von der Gastgeberfamilie selbst bewirtschaftet und dem Gast wird die Möglichkeit geboten, das Leben am Bauernhof mitzuerleben.</w:t>
      </w:r>
    </w:p>
    <w:p w:rsidR="00C7239D" w:rsidRPr="00004288" w:rsidRDefault="000A0FA1" w:rsidP="000A0FA1">
      <w:pPr>
        <w:pStyle w:val="Listenabsatz"/>
        <w:widowControl w:val="0"/>
        <w:numPr>
          <w:ilvl w:val="0"/>
          <w:numId w:val="13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7" w:color="auto"/>
        </w:pBdr>
        <w:spacing w:after="0" w:line="240" w:lineRule="auto"/>
        <w:ind w:right="-142"/>
        <w:jc w:val="both"/>
        <w:rPr>
          <w:rFonts w:ascii="Arial" w:hAnsi="Arial" w:cs="Arial"/>
          <w:bCs/>
          <w:sz w:val="20"/>
          <w:szCs w:val="20"/>
          <w:lang w:eastAsia="de-DE"/>
        </w:rPr>
      </w:pPr>
      <w:r w:rsidRPr="00004288">
        <w:rPr>
          <w:rFonts w:ascii="Arial" w:hAnsi="Arial" w:cs="Arial"/>
          <w:bCs/>
          <w:sz w:val="20"/>
          <w:szCs w:val="20"/>
          <w:lang w:eastAsia="de-DE"/>
        </w:rPr>
        <w:t>Hofeigene Produkte: Dem Gast werden hofeigene Produkte angeboten.</w:t>
      </w:r>
    </w:p>
    <w:p w:rsidR="008E4E69" w:rsidRPr="00C55424" w:rsidRDefault="008E4E69" w:rsidP="000A0FA1">
      <w:pPr>
        <w:spacing w:after="120" w:line="360" w:lineRule="auto"/>
        <w:ind w:right="-142"/>
        <w:contextualSpacing/>
        <w:jc w:val="both"/>
        <w:rPr>
          <w:rFonts w:ascii="Arial" w:hAnsi="Arial" w:cs="Arial"/>
        </w:rPr>
      </w:pPr>
    </w:p>
    <w:p w:rsidR="008F2111" w:rsidRPr="00A054B9" w:rsidRDefault="008F2111" w:rsidP="008E4E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-142" w:right="-142"/>
        <w:jc w:val="both"/>
        <w:rPr>
          <w:rFonts w:ascii="Arial" w:hAnsi="Arial" w:cs="Arial"/>
          <w:b/>
          <w:sz w:val="20"/>
          <w:szCs w:val="20"/>
          <w:lang w:eastAsia="de-DE"/>
        </w:rPr>
      </w:pPr>
      <w:r w:rsidRPr="00A054B9">
        <w:rPr>
          <w:rFonts w:ascii="Arial" w:hAnsi="Arial" w:cs="Arial"/>
          <w:b/>
          <w:sz w:val="20"/>
          <w:szCs w:val="20"/>
          <w:lang w:eastAsia="de-DE"/>
        </w:rPr>
        <w:t>Für weitere Informationen und Bildmaterial (Medien):</w:t>
      </w:r>
    </w:p>
    <w:p w:rsidR="008F2111" w:rsidRPr="00A054B9" w:rsidRDefault="00320646" w:rsidP="008E4E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color w:val="000000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>Nicole Reber</w:t>
      </w:r>
      <w:r w:rsidR="00A054B9" w:rsidRPr="00A054B9">
        <w:rPr>
          <w:rFonts w:ascii="Arial" w:hAnsi="Arial" w:cs="Arial"/>
          <w:sz w:val="20"/>
          <w:szCs w:val="20"/>
          <w:lang w:eastAsia="de-DE"/>
        </w:rPr>
        <w:t>, Südtiroler Bauernbund</w:t>
      </w:r>
      <w:r w:rsidR="008F2111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 xml:space="preserve">, c/o </w:t>
      </w:r>
      <w:r w:rsidR="00A054B9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 xml:space="preserve">forte </w:t>
      </w:r>
      <w:proofErr w:type="spellStart"/>
      <w:r w:rsidR="00A054B9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>pr</w:t>
      </w:r>
      <w:proofErr w:type="spellEnd"/>
      <w:r w:rsidR="00A054B9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 xml:space="preserve"> </w:t>
      </w:r>
      <w:proofErr w:type="spellStart"/>
      <w:r w:rsidR="00A054B9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>gmbh</w:t>
      </w:r>
      <w:proofErr w:type="spellEnd"/>
      <w:r w:rsidR="008F2111"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 xml:space="preserve">, </w:t>
      </w:r>
    </w:p>
    <w:p w:rsidR="008F2111" w:rsidRPr="00A054B9" w:rsidRDefault="00A054B9" w:rsidP="008E4E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color w:val="000000"/>
          <w:sz w:val="20"/>
          <w:szCs w:val="20"/>
          <w:lang w:eastAsia="de-DE"/>
        </w:rPr>
      </w:pPr>
      <w:proofErr w:type="spellStart"/>
      <w:r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>Sennweg</w:t>
      </w:r>
      <w:proofErr w:type="spellEnd"/>
      <w:r w:rsidRPr="00A054B9">
        <w:rPr>
          <w:rFonts w:ascii="Arial" w:hAnsi="Arial" w:cs="Arial"/>
          <w:bCs/>
          <w:color w:val="000000"/>
          <w:sz w:val="20"/>
          <w:szCs w:val="20"/>
          <w:lang w:eastAsia="de-DE"/>
        </w:rPr>
        <w:t xml:space="preserve"> 6, 3012 Bern, Tel. 031 300 30 75</w:t>
      </w:r>
    </w:p>
    <w:p w:rsidR="008F2111" w:rsidRPr="007A14B0" w:rsidRDefault="008F2111" w:rsidP="008E4E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sz w:val="20"/>
          <w:szCs w:val="20"/>
          <w:lang w:val="it-IT" w:eastAsia="de-DE"/>
        </w:rPr>
      </w:pPr>
      <w:r w:rsidRPr="007A14B0">
        <w:rPr>
          <w:rFonts w:ascii="Arial" w:hAnsi="Arial" w:cs="Arial"/>
          <w:bCs/>
          <w:sz w:val="20"/>
          <w:szCs w:val="20"/>
          <w:lang w:val="it-IT" w:eastAsia="de-DE"/>
        </w:rPr>
        <w:t>E-mail:</w:t>
      </w:r>
      <w:r w:rsidR="00320646" w:rsidRPr="007A14B0">
        <w:rPr>
          <w:rFonts w:ascii="Arial" w:hAnsi="Arial" w:cs="Arial"/>
          <w:bCs/>
          <w:sz w:val="20"/>
          <w:szCs w:val="20"/>
          <w:lang w:val="it-IT" w:eastAsia="de-DE"/>
        </w:rPr>
        <w:t xml:space="preserve"> </w:t>
      </w:r>
      <w:hyperlink r:id="rId12" w:history="1">
        <w:r w:rsidR="00320646" w:rsidRPr="007A14B0">
          <w:rPr>
            <w:rStyle w:val="Hyperlink"/>
            <w:rFonts w:ascii="Arial" w:hAnsi="Arial" w:cs="Arial"/>
            <w:bCs/>
            <w:sz w:val="20"/>
            <w:szCs w:val="20"/>
            <w:lang w:val="it-IT" w:eastAsia="de-DE"/>
          </w:rPr>
          <w:t>info@fortepr.ch</w:t>
        </w:r>
      </w:hyperlink>
      <w:r w:rsidR="00320646" w:rsidRPr="007A14B0">
        <w:rPr>
          <w:rFonts w:ascii="Arial" w:hAnsi="Arial" w:cs="Arial"/>
          <w:bCs/>
          <w:sz w:val="20"/>
          <w:szCs w:val="20"/>
          <w:lang w:val="it-IT" w:eastAsia="de-DE"/>
        </w:rPr>
        <w:t>,</w:t>
      </w:r>
      <w:r w:rsidRPr="007A14B0">
        <w:rPr>
          <w:rFonts w:ascii="Arial" w:hAnsi="Arial" w:cs="Arial"/>
          <w:bCs/>
          <w:sz w:val="20"/>
          <w:szCs w:val="20"/>
          <w:lang w:val="it-IT" w:eastAsia="de-DE"/>
        </w:rPr>
        <w:t xml:space="preserve"> </w:t>
      </w:r>
      <w:hyperlink r:id="rId13" w:history="1">
        <w:r w:rsidR="00320646" w:rsidRPr="007A14B0">
          <w:rPr>
            <w:rStyle w:val="Hyperlink"/>
            <w:rFonts w:ascii="Arial" w:hAnsi="Arial" w:cs="Arial"/>
            <w:bCs/>
            <w:sz w:val="20"/>
            <w:szCs w:val="20"/>
            <w:lang w:val="it-IT" w:eastAsia="de-DE"/>
          </w:rPr>
          <w:t>www.roterhahn.it/de/</w:t>
        </w:r>
      </w:hyperlink>
    </w:p>
    <w:p w:rsidR="008F2111" w:rsidRPr="00A054B9" w:rsidRDefault="00A054B9" w:rsidP="008E4E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-142" w:right="-142"/>
        <w:jc w:val="both"/>
        <w:rPr>
          <w:rFonts w:ascii="Arial" w:hAnsi="Arial" w:cs="Arial"/>
          <w:bCs/>
          <w:sz w:val="20"/>
          <w:szCs w:val="20"/>
          <w:lang w:eastAsia="de-DE"/>
        </w:rPr>
      </w:pPr>
      <w:r w:rsidRPr="00A054B9">
        <w:rPr>
          <w:rFonts w:ascii="Arial" w:hAnsi="Arial" w:cs="Arial"/>
          <w:bCs/>
          <w:sz w:val="20"/>
          <w:szCs w:val="20"/>
          <w:lang w:eastAsia="de-DE"/>
        </w:rPr>
        <w:t>Download</w:t>
      </w:r>
      <w:r w:rsidRPr="00A054B9">
        <w:rPr>
          <w:rFonts w:ascii="Arial" w:hAnsi="Arial" w:cs="Arial"/>
          <w:sz w:val="20"/>
          <w:szCs w:val="20"/>
        </w:rPr>
        <w:t xml:space="preserve"> Bilder</w:t>
      </w:r>
    </w:p>
    <w:p w:rsidR="008F2111" w:rsidRPr="00C55424" w:rsidRDefault="008F2111" w:rsidP="008E4E69">
      <w:pPr>
        <w:pStyle w:val="StandardWeb"/>
        <w:spacing w:before="0" w:beforeAutospacing="0" w:after="0" w:afterAutospacing="0"/>
        <w:ind w:left="-142" w:right="-142"/>
        <w:jc w:val="both"/>
        <w:rPr>
          <w:rFonts w:ascii="Arial" w:hAnsi="Arial" w:cs="Arial"/>
          <w:sz w:val="20"/>
          <w:szCs w:val="20"/>
          <w:u w:val="single"/>
        </w:rPr>
      </w:pPr>
    </w:p>
    <w:p w:rsidR="008F2111" w:rsidRPr="000A0FA1" w:rsidRDefault="00A054B9" w:rsidP="008E4E69">
      <w:pPr>
        <w:pStyle w:val="StandardWeb"/>
        <w:spacing w:before="0" w:beforeAutospacing="0" w:after="0" w:afterAutospacing="0"/>
        <w:ind w:left="-142" w:right="-142"/>
        <w:jc w:val="both"/>
        <w:rPr>
          <w:rFonts w:ascii="Arial" w:hAnsi="Arial" w:cs="Arial"/>
          <w:sz w:val="20"/>
          <w:szCs w:val="20"/>
          <w:u w:val="single"/>
        </w:rPr>
      </w:pPr>
      <w:r w:rsidRPr="000A0FA1">
        <w:rPr>
          <w:rFonts w:ascii="Arial" w:hAnsi="Arial" w:cs="Arial"/>
          <w:sz w:val="20"/>
          <w:szCs w:val="20"/>
          <w:u w:val="single"/>
        </w:rPr>
        <w:t>Über den Roten Hahn</w:t>
      </w:r>
      <w:r w:rsidR="008F2111" w:rsidRPr="000A0FA1">
        <w:rPr>
          <w:rFonts w:ascii="Arial" w:hAnsi="Arial" w:cs="Arial"/>
          <w:sz w:val="20"/>
          <w:szCs w:val="20"/>
          <w:u w:val="single"/>
        </w:rPr>
        <w:t xml:space="preserve">: </w:t>
      </w:r>
    </w:p>
    <w:p w:rsidR="00C50269" w:rsidRPr="000A0FA1" w:rsidRDefault="00A054B9" w:rsidP="00C7239D">
      <w:pPr>
        <w:autoSpaceDE w:val="0"/>
        <w:autoSpaceDN w:val="0"/>
        <w:adjustRightInd w:val="0"/>
        <w:spacing w:after="0" w:line="240" w:lineRule="auto"/>
        <w:ind w:left="-142" w:right="-142"/>
        <w:rPr>
          <w:rFonts w:ascii="Arial" w:hAnsi="Arial" w:cs="Arial"/>
          <w:color w:val="000000"/>
          <w:sz w:val="18"/>
          <w:szCs w:val="18"/>
        </w:rPr>
      </w:pPr>
      <w:r w:rsidRPr="000A0FA1">
        <w:rPr>
          <w:rFonts w:ascii="Arial" w:hAnsi="Arial" w:cs="Arial"/>
          <w:color w:val="000000"/>
          <w:sz w:val="18"/>
          <w:szCs w:val="18"/>
        </w:rPr>
        <w:t>Der „Rote Hahn“ zählt zu den europäischen Vorzeigemodellen, wenn es um nachhaltigen und</w:t>
      </w:r>
      <w:r w:rsidR="00C7239D" w:rsidRPr="000A0FA1">
        <w:rPr>
          <w:rFonts w:ascii="Arial" w:hAnsi="Arial" w:cs="Arial"/>
          <w:color w:val="000000"/>
          <w:sz w:val="18"/>
          <w:szCs w:val="18"/>
        </w:rPr>
        <w:t xml:space="preserve"> </w:t>
      </w:r>
      <w:r w:rsidRPr="000A0FA1">
        <w:rPr>
          <w:rFonts w:ascii="Arial" w:hAnsi="Arial" w:cs="Arial"/>
          <w:color w:val="000000"/>
          <w:sz w:val="18"/>
          <w:szCs w:val="18"/>
        </w:rPr>
        <w:t>zukunftsorientierten Tourismus geht. Unter der Marke vereint</w:t>
      </w:r>
      <w:r w:rsidR="00FC10B3" w:rsidRPr="000A0FA1">
        <w:rPr>
          <w:rFonts w:ascii="Arial" w:hAnsi="Arial" w:cs="Arial"/>
          <w:color w:val="000000"/>
          <w:sz w:val="18"/>
          <w:szCs w:val="18"/>
        </w:rPr>
        <w:t xml:space="preserve"> der Südtiroler </w:t>
      </w:r>
      <w:r w:rsidR="00FC10B3" w:rsidRPr="00004288">
        <w:rPr>
          <w:rFonts w:ascii="Arial" w:hAnsi="Arial" w:cs="Arial"/>
          <w:sz w:val="18"/>
          <w:szCs w:val="18"/>
        </w:rPr>
        <w:t>Bauernbund über</w:t>
      </w:r>
      <w:r w:rsidRPr="00004288">
        <w:rPr>
          <w:rFonts w:ascii="Arial" w:hAnsi="Arial" w:cs="Arial"/>
          <w:sz w:val="18"/>
          <w:szCs w:val="18"/>
        </w:rPr>
        <w:t xml:space="preserve"> 1</w:t>
      </w:r>
      <w:r w:rsidR="00D44DB5" w:rsidRPr="00004288">
        <w:rPr>
          <w:rFonts w:ascii="Arial" w:hAnsi="Arial" w:cs="Arial"/>
          <w:sz w:val="18"/>
          <w:szCs w:val="18"/>
        </w:rPr>
        <w:t>7</w:t>
      </w:r>
      <w:r w:rsidRPr="00004288">
        <w:rPr>
          <w:rFonts w:ascii="Arial" w:hAnsi="Arial" w:cs="Arial"/>
          <w:sz w:val="18"/>
          <w:szCs w:val="18"/>
        </w:rPr>
        <w:t>00</w:t>
      </w:r>
      <w:r w:rsidR="00C7239D" w:rsidRPr="00004288">
        <w:rPr>
          <w:rFonts w:ascii="Arial" w:hAnsi="Arial" w:cs="Arial"/>
          <w:sz w:val="18"/>
          <w:szCs w:val="18"/>
        </w:rPr>
        <w:t xml:space="preserve"> </w:t>
      </w:r>
      <w:r w:rsidRPr="000A0FA1">
        <w:rPr>
          <w:rFonts w:ascii="Arial" w:hAnsi="Arial" w:cs="Arial"/>
          <w:color w:val="000000"/>
          <w:sz w:val="18"/>
          <w:szCs w:val="18"/>
        </w:rPr>
        <w:t xml:space="preserve">authentisch geführte Höfe in allen Teilen des Landes. </w:t>
      </w:r>
      <w:r w:rsidRPr="000A0FA1">
        <w:rPr>
          <w:rFonts w:ascii="Arial" w:hAnsi="Arial" w:cs="Arial"/>
          <w:sz w:val="18"/>
          <w:szCs w:val="18"/>
        </w:rPr>
        <w:t xml:space="preserve">Mehr Informationen finden sie </w:t>
      </w:r>
      <w:hyperlink r:id="rId14" w:history="1">
        <w:r w:rsidRPr="000A0FA1">
          <w:rPr>
            <w:rStyle w:val="Hyperlink"/>
            <w:rFonts w:ascii="Arial" w:hAnsi="Arial" w:cs="Arial"/>
            <w:sz w:val="18"/>
            <w:szCs w:val="18"/>
          </w:rPr>
          <w:t>hier</w:t>
        </w:r>
      </w:hyperlink>
      <w:r w:rsidRPr="000A0FA1">
        <w:rPr>
          <w:rFonts w:ascii="Arial" w:hAnsi="Arial" w:cs="Arial"/>
          <w:sz w:val="18"/>
          <w:szCs w:val="18"/>
        </w:rPr>
        <w:t>.</w:t>
      </w:r>
    </w:p>
    <w:bookmarkEnd w:id="0"/>
    <w:p w:rsidR="00B00A8D" w:rsidRPr="00B00A8D" w:rsidRDefault="00B00A8D" w:rsidP="00DA6339">
      <w:pPr>
        <w:spacing w:after="120" w:line="360" w:lineRule="auto"/>
        <w:ind w:right="-142"/>
        <w:jc w:val="both"/>
        <w:rPr>
          <w:rFonts w:ascii="Arial" w:hAnsi="Arial" w:cs="Arial"/>
        </w:rPr>
      </w:pPr>
    </w:p>
    <w:p w:rsidR="002B5202" w:rsidRPr="0087251A" w:rsidRDefault="002B5202" w:rsidP="0087251A">
      <w:pPr>
        <w:spacing w:after="120" w:line="360" w:lineRule="auto"/>
        <w:ind w:right="-142"/>
        <w:jc w:val="both"/>
        <w:rPr>
          <w:rFonts w:ascii="Arial" w:hAnsi="Arial" w:cs="Arial"/>
          <w:sz w:val="20"/>
        </w:rPr>
      </w:pPr>
    </w:p>
    <w:sectPr w:rsidR="002B5202" w:rsidRPr="0087251A" w:rsidSect="00773554">
      <w:headerReference w:type="default" r:id="rId15"/>
      <w:pgSz w:w="11906" w:h="16838"/>
      <w:pgMar w:top="2375" w:right="1417" w:bottom="1134" w:left="1417" w:header="73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4E" w:rsidRDefault="0068134E" w:rsidP="003A2F47">
      <w:pPr>
        <w:spacing w:after="0" w:line="240" w:lineRule="auto"/>
      </w:pPr>
      <w:r>
        <w:separator/>
      </w:r>
    </w:p>
  </w:endnote>
  <w:endnote w:type="continuationSeparator" w:id="0">
    <w:p w:rsidR="0068134E" w:rsidRDefault="0068134E" w:rsidP="003A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4E" w:rsidRDefault="0068134E" w:rsidP="003A2F47">
      <w:pPr>
        <w:spacing w:after="0" w:line="240" w:lineRule="auto"/>
      </w:pPr>
      <w:r>
        <w:separator/>
      </w:r>
    </w:p>
  </w:footnote>
  <w:footnote w:type="continuationSeparator" w:id="0">
    <w:p w:rsidR="0068134E" w:rsidRDefault="0068134E" w:rsidP="003A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4E" w:rsidRDefault="0068134E" w:rsidP="00020D0D">
    <w:pPr>
      <w:pStyle w:val="Kopfzeile"/>
      <w:tabs>
        <w:tab w:val="left" w:pos="6448"/>
      </w:tabs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08136412" wp14:editId="6AF2B0F2">
          <wp:simplePos x="0" y="0"/>
          <wp:positionH relativeFrom="column">
            <wp:posOffset>-124460</wp:posOffset>
          </wp:positionH>
          <wp:positionV relativeFrom="paragraph">
            <wp:posOffset>-1270</wp:posOffset>
          </wp:positionV>
          <wp:extent cx="838200" cy="838200"/>
          <wp:effectExtent l="0" t="0" r="0" b="0"/>
          <wp:wrapTopAndBottom/>
          <wp:docPr id="2" name="Grafik 2" descr="N:\_forte pr\Roter Hahn\Logo\Logo-Roter-Hahn.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_forte pr\Roter Hahn\Logo\Logo-Roter-Hahn.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5276"/>
    <w:multiLevelType w:val="multilevel"/>
    <w:tmpl w:val="60E8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11BB7"/>
    <w:multiLevelType w:val="hybridMultilevel"/>
    <w:tmpl w:val="DA28A81E"/>
    <w:lvl w:ilvl="0" w:tplc="29D8C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012BA"/>
    <w:multiLevelType w:val="hybridMultilevel"/>
    <w:tmpl w:val="50D2E622"/>
    <w:lvl w:ilvl="0" w:tplc="0807000F">
      <w:start w:val="1"/>
      <w:numFmt w:val="decimal"/>
      <w:lvlText w:val="%1."/>
      <w:lvlJc w:val="left"/>
      <w:pPr>
        <w:ind w:left="578" w:hanging="360"/>
      </w:pPr>
    </w:lvl>
    <w:lvl w:ilvl="1" w:tplc="08070019" w:tentative="1">
      <w:start w:val="1"/>
      <w:numFmt w:val="lowerLetter"/>
      <w:lvlText w:val="%2."/>
      <w:lvlJc w:val="left"/>
      <w:pPr>
        <w:ind w:left="1298" w:hanging="360"/>
      </w:pPr>
    </w:lvl>
    <w:lvl w:ilvl="2" w:tplc="0807001B" w:tentative="1">
      <w:start w:val="1"/>
      <w:numFmt w:val="lowerRoman"/>
      <w:lvlText w:val="%3."/>
      <w:lvlJc w:val="right"/>
      <w:pPr>
        <w:ind w:left="2018" w:hanging="180"/>
      </w:pPr>
    </w:lvl>
    <w:lvl w:ilvl="3" w:tplc="0807000F" w:tentative="1">
      <w:start w:val="1"/>
      <w:numFmt w:val="decimal"/>
      <w:lvlText w:val="%4."/>
      <w:lvlJc w:val="left"/>
      <w:pPr>
        <w:ind w:left="2738" w:hanging="360"/>
      </w:pPr>
    </w:lvl>
    <w:lvl w:ilvl="4" w:tplc="08070019" w:tentative="1">
      <w:start w:val="1"/>
      <w:numFmt w:val="lowerLetter"/>
      <w:lvlText w:val="%5."/>
      <w:lvlJc w:val="left"/>
      <w:pPr>
        <w:ind w:left="3458" w:hanging="360"/>
      </w:pPr>
    </w:lvl>
    <w:lvl w:ilvl="5" w:tplc="0807001B" w:tentative="1">
      <w:start w:val="1"/>
      <w:numFmt w:val="lowerRoman"/>
      <w:lvlText w:val="%6."/>
      <w:lvlJc w:val="right"/>
      <w:pPr>
        <w:ind w:left="4178" w:hanging="180"/>
      </w:pPr>
    </w:lvl>
    <w:lvl w:ilvl="6" w:tplc="0807000F" w:tentative="1">
      <w:start w:val="1"/>
      <w:numFmt w:val="decimal"/>
      <w:lvlText w:val="%7."/>
      <w:lvlJc w:val="left"/>
      <w:pPr>
        <w:ind w:left="4898" w:hanging="360"/>
      </w:pPr>
    </w:lvl>
    <w:lvl w:ilvl="7" w:tplc="08070019" w:tentative="1">
      <w:start w:val="1"/>
      <w:numFmt w:val="lowerLetter"/>
      <w:lvlText w:val="%8."/>
      <w:lvlJc w:val="left"/>
      <w:pPr>
        <w:ind w:left="5618" w:hanging="360"/>
      </w:pPr>
    </w:lvl>
    <w:lvl w:ilvl="8" w:tplc="080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350C39A7"/>
    <w:multiLevelType w:val="hybridMultilevel"/>
    <w:tmpl w:val="04C4115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591746"/>
    <w:multiLevelType w:val="hybridMultilevel"/>
    <w:tmpl w:val="08445A08"/>
    <w:lvl w:ilvl="0" w:tplc="31A02E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B57867"/>
    <w:multiLevelType w:val="hybridMultilevel"/>
    <w:tmpl w:val="9824069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E6D52"/>
    <w:multiLevelType w:val="hybridMultilevel"/>
    <w:tmpl w:val="6046DC3E"/>
    <w:lvl w:ilvl="0" w:tplc="8982B32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76BD5"/>
    <w:multiLevelType w:val="multilevel"/>
    <w:tmpl w:val="3C7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4B23A2"/>
    <w:multiLevelType w:val="multilevel"/>
    <w:tmpl w:val="622C92F2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81"/>
        </w:tabs>
        <w:ind w:left="578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41"/>
        </w:tabs>
        <w:ind w:left="794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61"/>
        </w:tabs>
        <w:ind w:left="866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  <w:sz w:val="20"/>
      </w:rPr>
    </w:lvl>
  </w:abstractNum>
  <w:abstractNum w:abstractNumId="9">
    <w:nsid w:val="57B04990"/>
    <w:multiLevelType w:val="hybridMultilevel"/>
    <w:tmpl w:val="BC8E2C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917CC"/>
    <w:multiLevelType w:val="hybridMultilevel"/>
    <w:tmpl w:val="2520BFC4"/>
    <w:lvl w:ilvl="0" w:tplc="2CF4195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938" w:hanging="360"/>
      </w:pPr>
    </w:lvl>
    <w:lvl w:ilvl="2" w:tplc="0807001B" w:tentative="1">
      <w:start w:val="1"/>
      <w:numFmt w:val="lowerRoman"/>
      <w:lvlText w:val="%3."/>
      <w:lvlJc w:val="right"/>
      <w:pPr>
        <w:ind w:left="1658" w:hanging="180"/>
      </w:pPr>
    </w:lvl>
    <w:lvl w:ilvl="3" w:tplc="0807000F" w:tentative="1">
      <w:start w:val="1"/>
      <w:numFmt w:val="decimal"/>
      <w:lvlText w:val="%4."/>
      <w:lvlJc w:val="left"/>
      <w:pPr>
        <w:ind w:left="2378" w:hanging="360"/>
      </w:pPr>
    </w:lvl>
    <w:lvl w:ilvl="4" w:tplc="08070019" w:tentative="1">
      <w:start w:val="1"/>
      <w:numFmt w:val="lowerLetter"/>
      <w:lvlText w:val="%5."/>
      <w:lvlJc w:val="left"/>
      <w:pPr>
        <w:ind w:left="3098" w:hanging="360"/>
      </w:pPr>
    </w:lvl>
    <w:lvl w:ilvl="5" w:tplc="0807001B" w:tentative="1">
      <w:start w:val="1"/>
      <w:numFmt w:val="lowerRoman"/>
      <w:lvlText w:val="%6."/>
      <w:lvlJc w:val="right"/>
      <w:pPr>
        <w:ind w:left="3818" w:hanging="180"/>
      </w:pPr>
    </w:lvl>
    <w:lvl w:ilvl="6" w:tplc="0807000F" w:tentative="1">
      <w:start w:val="1"/>
      <w:numFmt w:val="decimal"/>
      <w:lvlText w:val="%7."/>
      <w:lvlJc w:val="left"/>
      <w:pPr>
        <w:ind w:left="4538" w:hanging="360"/>
      </w:pPr>
    </w:lvl>
    <w:lvl w:ilvl="7" w:tplc="08070019" w:tentative="1">
      <w:start w:val="1"/>
      <w:numFmt w:val="lowerLetter"/>
      <w:lvlText w:val="%8."/>
      <w:lvlJc w:val="left"/>
      <w:pPr>
        <w:ind w:left="5258" w:hanging="360"/>
      </w:pPr>
    </w:lvl>
    <w:lvl w:ilvl="8" w:tplc="08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6600FE3"/>
    <w:multiLevelType w:val="multilevel"/>
    <w:tmpl w:val="7514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9B68A4"/>
    <w:multiLevelType w:val="hybridMultilevel"/>
    <w:tmpl w:val="3566FC16"/>
    <w:lvl w:ilvl="0" w:tplc="080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12"/>
  </w:num>
  <w:num w:numId="9">
    <w:abstractNumId w:val="3"/>
  </w:num>
  <w:num w:numId="10">
    <w:abstractNumId w:val="4"/>
  </w:num>
  <w:num w:numId="11">
    <w:abstractNumId w:val="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CB"/>
    <w:rsid w:val="00002E91"/>
    <w:rsid w:val="000032E0"/>
    <w:rsid w:val="00003F4E"/>
    <w:rsid w:val="000041E3"/>
    <w:rsid w:val="00004288"/>
    <w:rsid w:val="00010D57"/>
    <w:rsid w:val="00014F15"/>
    <w:rsid w:val="000209CB"/>
    <w:rsid w:val="00020D0D"/>
    <w:rsid w:val="00022AC4"/>
    <w:rsid w:val="000232B3"/>
    <w:rsid w:val="00027DBD"/>
    <w:rsid w:val="0005114F"/>
    <w:rsid w:val="000544CB"/>
    <w:rsid w:val="000573CF"/>
    <w:rsid w:val="00061E7E"/>
    <w:rsid w:val="00065014"/>
    <w:rsid w:val="00066055"/>
    <w:rsid w:val="00066BE1"/>
    <w:rsid w:val="00067ECC"/>
    <w:rsid w:val="0007047D"/>
    <w:rsid w:val="00070C7A"/>
    <w:rsid w:val="000735F8"/>
    <w:rsid w:val="00075ACA"/>
    <w:rsid w:val="0008285E"/>
    <w:rsid w:val="00090D73"/>
    <w:rsid w:val="000916B0"/>
    <w:rsid w:val="00091E3A"/>
    <w:rsid w:val="000A0FA1"/>
    <w:rsid w:val="000A2B2B"/>
    <w:rsid w:val="000A559B"/>
    <w:rsid w:val="000B1991"/>
    <w:rsid w:val="000D24C6"/>
    <w:rsid w:val="000E286B"/>
    <w:rsid w:val="000F29A8"/>
    <w:rsid w:val="000F69E4"/>
    <w:rsid w:val="00100A8E"/>
    <w:rsid w:val="001055C3"/>
    <w:rsid w:val="00106D72"/>
    <w:rsid w:val="0011654F"/>
    <w:rsid w:val="00120AA8"/>
    <w:rsid w:val="00127872"/>
    <w:rsid w:val="0013040A"/>
    <w:rsid w:val="00130823"/>
    <w:rsid w:val="001309BB"/>
    <w:rsid w:val="00132D24"/>
    <w:rsid w:val="00133B7F"/>
    <w:rsid w:val="00137B49"/>
    <w:rsid w:val="0014002C"/>
    <w:rsid w:val="0014193E"/>
    <w:rsid w:val="00152455"/>
    <w:rsid w:val="001535B3"/>
    <w:rsid w:val="0015658C"/>
    <w:rsid w:val="00157F28"/>
    <w:rsid w:val="00160593"/>
    <w:rsid w:val="0016624B"/>
    <w:rsid w:val="00166DBC"/>
    <w:rsid w:val="00171E95"/>
    <w:rsid w:val="00175B65"/>
    <w:rsid w:val="00175C17"/>
    <w:rsid w:val="00176742"/>
    <w:rsid w:val="00176837"/>
    <w:rsid w:val="0017786E"/>
    <w:rsid w:val="00180F1A"/>
    <w:rsid w:val="00184940"/>
    <w:rsid w:val="00192503"/>
    <w:rsid w:val="001A1BF2"/>
    <w:rsid w:val="001A2B30"/>
    <w:rsid w:val="001A5DD2"/>
    <w:rsid w:val="001A5DFD"/>
    <w:rsid w:val="001A672A"/>
    <w:rsid w:val="001B2BB7"/>
    <w:rsid w:val="001B3587"/>
    <w:rsid w:val="001B38A7"/>
    <w:rsid w:val="001C076C"/>
    <w:rsid w:val="001C17BC"/>
    <w:rsid w:val="001C7C11"/>
    <w:rsid w:val="001D1175"/>
    <w:rsid w:val="001D1B8A"/>
    <w:rsid w:val="001D50B3"/>
    <w:rsid w:val="001D7765"/>
    <w:rsid w:val="001D77EB"/>
    <w:rsid w:val="001E05D4"/>
    <w:rsid w:val="001E5E23"/>
    <w:rsid w:val="001E671A"/>
    <w:rsid w:val="001F3215"/>
    <w:rsid w:val="001F468D"/>
    <w:rsid w:val="001F65EC"/>
    <w:rsid w:val="00200DF8"/>
    <w:rsid w:val="00204628"/>
    <w:rsid w:val="0021123C"/>
    <w:rsid w:val="0022475B"/>
    <w:rsid w:val="002263DF"/>
    <w:rsid w:val="00227B2E"/>
    <w:rsid w:val="00232166"/>
    <w:rsid w:val="002342C9"/>
    <w:rsid w:val="0024098F"/>
    <w:rsid w:val="0024113B"/>
    <w:rsid w:val="00243D5C"/>
    <w:rsid w:val="00247BC1"/>
    <w:rsid w:val="002533DF"/>
    <w:rsid w:val="00254775"/>
    <w:rsid w:val="00256B1D"/>
    <w:rsid w:val="002576D9"/>
    <w:rsid w:val="00273332"/>
    <w:rsid w:val="00280A4D"/>
    <w:rsid w:val="0028307C"/>
    <w:rsid w:val="002843EF"/>
    <w:rsid w:val="0028493E"/>
    <w:rsid w:val="0029014E"/>
    <w:rsid w:val="002B0B2E"/>
    <w:rsid w:val="002B451A"/>
    <w:rsid w:val="002B5202"/>
    <w:rsid w:val="002B7139"/>
    <w:rsid w:val="002C6C2C"/>
    <w:rsid w:val="002D1A22"/>
    <w:rsid w:val="002D6D39"/>
    <w:rsid w:val="002E1347"/>
    <w:rsid w:val="002E1EEC"/>
    <w:rsid w:val="002E43B1"/>
    <w:rsid w:val="002F02F5"/>
    <w:rsid w:val="002F48D1"/>
    <w:rsid w:val="0030030F"/>
    <w:rsid w:val="003007BC"/>
    <w:rsid w:val="00305081"/>
    <w:rsid w:val="0030615D"/>
    <w:rsid w:val="003067A7"/>
    <w:rsid w:val="00317420"/>
    <w:rsid w:val="00317E66"/>
    <w:rsid w:val="00320646"/>
    <w:rsid w:val="00323706"/>
    <w:rsid w:val="00325D55"/>
    <w:rsid w:val="003275DA"/>
    <w:rsid w:val="0033598B"/>
    <w:rsid w:val="00340F25"/>
    <w:rsid w:val="003414D7"/>
    <w:rsid w:val="00342A6C"/>
    <w:rsid w:val="0034473E"/>
    <w:rsid w:val="0034560C"/>
    <w:rsid w:val="00346993"/>
    <w:rsid w:val="00352702"/>
    <w:rsid w:val="00352B7E"/>
    <w:rsid w:val="00355CDA"/>
    <w:rsid w:val="003650DB"/>
    <w:rsid w:val="00366DD8"/>
    <w:rsid w:val="00373119"/>
    <w:rsid w:val="00376C0F"/>
    <w:rsid w:val="0038643C"/>
    <w:rsid w:val="00392212"/>
    <w:rsid w:val="0039450F"/>
    <w:rsid w:val="003973D1"/>
    <w:rsid w:val="003A2F47"/>
    <w:rsid w:val="003A3095"/>
    <w:rsid w:val="003B13B3"/>
    <w:rsid w:val="003B62A8"/>
    <w:rsid w:val="003C4E9F"/>
    <w:rsid w:val="003D18A3"/>
    <w:rsid w:val="003D1DFA"/>
    <w:rsid w:val="003D4088"/>
    <w:rsid w:val="003E0E17"/>
    <w:rsid w:val="003E3D2E"/>
    <w:rsid w:val="003E620A"/>
    <w:rsid w:val="003E6A2E"/>
    <w:rsid w:val="003E78E0"/>
    <w:rsid w:val="003F008C"/>
    <w:rsid w:val="003F45EB"/>
    <w:rsid w:val="00401951"/>
    <w:rsid w:val="00414D57"/>
    <w:rsid w:val="00425023"/>
    <w:rsid w:val="00430293"/>
    <w:rsid w:val="0043583C"/>
    <w:rsid w:val="00437D8F"/>
    <w:rsid w:val="0044102D"/>
    <w:rsid w:val="00445B4E"/>
    <w:rsid w:val="004504A0"/>
    <w:rsid w:val="0045213C"/>
    <w:rsid w:val="00453E18"/>
    <w:rsid w:val="00460983"/>
    <w:rsid w:val="004620AB"/>
    <w:rsid w:val="0046381C"/>
    <w:rsid w:val="00471760"/>
    <w:rsid w:val="004743BE"/>
    <w:rsid w:val="0048377E"/>
    <w:rsid w:val="00483B6A"/>
    <w:rsid w:val="00484368"/>
    <w:rsid w:val="00484B1A"/>
    <w:rsid w:val="00484D8E"/>
    <w:rsid w:val="00486669"/>
    <w:rsid w:val="0049353D"/>
    <w:rsid w:val="0049569C"/>
    <w:rsid w:val="004962D3"/>
    <w:rsid w:val="004A0C1C"/>
    <w:rsid w:val="004A2525"/>
    <w:rsid w:val="004A44E4"/>
    <w:rsid w:val="004A756A"/>
    <w:rsid w:val="004A780B"/>
    <w:rsid w:val="004B06C6"/>
    <w:rsid w:val="004B17FC"/>
    <w:rsid w:val="004B412D"/>
    <w:rsid w:val="004B5604"/>
    <w:rsid w:val="004C4097"/>
    <w:rsid w:val="004C539C"/>
    <w:rsid w:val="004C68B5"/>
    <w:rsid w:val="004D2118"/>
    <w:rsid w:val="004D2873"/>
    <w:rsid w:val="004E1239"/>
    <w:rsid w:val="004F3061"/>
    <w:rsid w:val="005151AC"/>
    <w:rsid w:val="00523B13"/>
    <w:rsid w:val="00533CB7"/>
    <w:rsid w:val="00551081"/>
    <w:rsid w:val="0055446D"/>
    <w:rsid w:val="0055621A"/>
    <w:rsid w:val="00557B2B"/>
    <w:rsid w:val="0056237E"/>
    <w:rsid w:val="00562DD8"/>
    <w:rsid w:val="00562F6E"/>
    <w:rsid w:val="00564BB9"/>
    <w:rsid w:val="00573C0C"/>
    <w:rsid w:val="005764AB"/>
    <w:rsid w:val="005839AF"/>
    <w:rsid w:val="0058438E"/>
    <w:rsid w:val="00585718"/>
    <w:rsid w:val="005865F1"/>
    <w:rsid w:val="00587F25"/>
    <w:rsid w:val="005A1968"/>
    <w:rsid w:val="005A64F8"/>
    <w:rsid w:val="005B24DF"/>
    <w:rsid w:val="005B50A1"/>
    <w:rsid w:val="005B53D0"/>
    <w:rsid w:val="005B78A6"/>
    <w:rsid w:val="005C342F"/>
    <w:rsid w:val="005C3D71"/>
    <w:rsid w:val="005C6C5C"/>
    <w:rsid w:val="005C6C89"/>
    <w:rsid w:val="005D5514"/>
    <w:rsid w:val="005D74F3"/>
    <w:rsid w:val="005D7A7B"/>
    <w:rsid w:val="005E56C3"/>
    <w:rsid w:val="005F0EF5"/>
    <w:rsid w:val="005F1C51"/>
    <w:rsid w:val="005F7049"/>
    <w:rsid w:val="00612311"/>
    <w:rsid w:val="00615215"/>
    <w:rsid w:val="00616A6E"/>
    <w:rsid w:val="006214DD"/>
    <w:rsid w:val="00624476"/>
    <w:rsid w:val="00625693"/>
    <w:rsid w:val="00633578"/>
    <w:rsid w:val="006363CA"/>
    <w:rsid w:val="00636E24"/>
    <w:rsid w:val="00640880"/>
    <w:rsid w:val="00641DEA"/>
    <w:rsid w:val="00643139"/>
    <w:rsid w:val="006450D8"/>
    <w:rsid w:val="00660B83"/>
    <w:rsid w:val="00662027"/>
    <w:rsid w:val="006702F5"/>
    <w:rsid w:val="0068134E"/>
    <w:rsid w:val="00684605"/>
    <w:rsid w:val="00695524"/>
    <w:rsid w:val="0069580E"/>
    <w:rsid w:val="00696DB2"/>
    <w:rsid w:val="006A011E"/>
    <w:rsid w:val="006A05DE"/>
    <w:rsid w:val="006C122D"/>
    <w:rsid w:val="006C1AE1"/>
    <w:rsid w:val="006C2310"/>
    <w:rsid w:val="006C2318"/>
    <w:rsid w:val="006C4A44"/>
    <w:rsid w:val="006C5AE3"/>
    <w:rsid w:val="006C7076"/>
    <w:rsid w:val="006D0FD6"/>
    <w:rsid w:val="006D5874"/>
    <w:rsid w:val="006E2337"/>
    <w:rsid w:val="006F38FC"/>
    <w:rsid w:val="006F3C97"/>
    <w:rsid w:val="006F4CD7"/>
    <w:rsid w:val="00700D56"/>
    <w:rsid w:val="007033D6"/>
    <w:rsid w:val="00705B57"/>
    <w:rsid w:val="00705D74"/>
    <w:rsid w:val="0071480E"/>
    <w:rsid w:val="00714F4A"/>
    <w:rsid w:val="0072145B"/>
    <w:rsid w:val="007241B3"/>
    <w:rsid w:val="0072430E"/>
    <w:rsid w:val="007307C9"/>
    <w:rsid w:val="0073260A"/>
    <w:rsid w:val="007374E5"/>
    <w:rsid w:val="00745D30"/>
    <w:rsid w:val="007541E7"/>
    <w:rsid w:val="00754CB3"/>
    <w:rsid w:val="00764D8C"/>
    <w:rsid w:val="007678E7"/>
    <w:rsid w:val="00767AC7"/>
    <w:rsid w:val="00773554"/>
    <w:rsid w:val="00775322"/>
    <w:rsid w:val="007812D5"/>
    <w:rsid w:val="00787857"/>
    <w:rsid w:val="0079172C"/>
    <w:rsid w:val="00795465"/>
    <w:rsid w:val="0079696A"/>
    <w:rsid w:val="00797F65"/>
    <w:rsid w:val="007A14B0"/>
    <w:rsid w:val="007A585F"/>
    <w:rsid w:val="007B207A"/>
    <w:rsid w:val="007B4C79"/>
    <w:rsid w:val="007C2290"/>
    <w:rsid w:val="007C2D5B"/>
    <w:rsid w:val="007C3FD7"/>
    <w:rsid w:val="007C4C5C"/>
    <w:rsid w:val="007C525F"/>
    <w:rsid w:val="007C6B1A"/>
    <w:rsid w:val="007D1C47"/>
    <w:rsid w:val="007D2A08"/>
    <w:rsid w:val="007E1B1F"/>
    <w:rsid w:val="007E38A7"/>
    <w:rsid w:val="007E3E75"/>
    <w:rsid w:val="007F23FE"/>
    <w:rsid w:val="00805FB0"/>
    <w:rsid w:val="00820E50"/>
    <w:rsid w:val="008270C2"/>
    <w:rsid w:val="00830361"/>
    <w:rsid w:val="00831E11"/>
    <w:rsid w:val="00837F95"/>
    <w:rsid w:val="00840FD0"/>
    <w:rsid w:val="008412C0"/>
    <w:rsid w:val="00847827"/>
    <w:rsid w:val="00851A2E"/>
    <w:rsid w:val="00853EFF"/>
    <w:rsid w:val="00856B29"/>
    <w:rsid w:val="00863D49"/>
    <w:rsid w:val="008675F5"/>
    <w:rsid w:val="00871DB0"/>
    <w:rsid w:val="0087251A"/>
    <w:rsid w:val="008728AF"/>
    <w:rsid w:val="00872F26"/>
    <w:rsid w:val="0087480A"/>
    <w:rsid w:val="0087699C"/>
    <w:rsid w:val="00877480"/>
    <w:rsid w:val="0088053D"/>
    <w:rsid w:val="0088220C"/>
    <w:rsid w:val="00884171"/>
    <w:rsid w:val="008961FA"/>
    <w:rsid w:val="008A067B"/>
    <w:rsid w:val="008A493D"/>
    <w:rsid w:val="008D6965"/>
    <w:rsid w:val="008E1FD5"/>
    <w:rsid w:val="008E2A88"/>
    <w:rsid w:val="008E4E69"/>
    <w:rsid w:val="008F2111"/>
    <w:rsid w:val="008F59ED"/>
    <w:rsid w:val="008F6BD5"/>
    <w:rsid w:val="00906E5E"/>
    <w:rsid w:val="0091515A"/>
    <w:rsid w:val="00924384"/>
    <w:rsid w:val="009253E4"/>
    <w:rsid w:val="009342B3"/>
    <w:rsid w:val="00935889"/>
    <w:rsid w:val="009405FB"/>
    <w:rsid w:val="00941954"/>
    <w:rsid w:val="0094565C"/>
    <w:rsid w:val="00947DC8"/>
    <w:rsid w:val="00951556"/>
    <w:rsid w:val="0095169F"/>
    <w:rsid w:val="009524C3"/>
    <w:rsid w:val="009535FE"/>
    <w:rsid w:val="00960891"/>
    <w:rsid w:val="009624BE"/>
    <w:rsid w:val="00962913"/>
    <w:rsid w:val="009629C2"/>
    <w:rsid w:val="00964FD1"/>
    <w:rsid w:val="009704BC"/>
    <w:rsid w:val="009727BD"/>
    <w:rsid w:val="00983982"/>
    <w:rsid w:val="00990CF9"/>
    <w:rsid w:val="00991ECF"/>
    <w:rsid w:val="009A638F"/>
    <w:rsid w:val="009B2FA2"/>
    <w:rsid w:val="009B3016"/>
    <w:rsid w:val="009C73C4"/>
    <w:rsid w:val="009D157B"/>
    <w:rsid w:val="009D4BD2"/>
    <w:rsid w:val="009D7DB8"/>
    <w:rsid w:val="009E0A88"/>
    <w:rsid w:val="009E7014"/>
    <w:rsid w:val="009F1471"/>
    <w:rsid w:val="009F696B"/>
    <w:rsid w:val="00A047A9"/>
    <w:rsid w:val="00A049E3"/>
    <w:rsid w:val="00A053CE"/>
    <w:rsid w:val="00A054B9"/>
    <w:rsid w:val="00A05A98"/>
    <w:rsid w:val="00A06C79"/>
    <w:rsid w:val="00A1052B"/>
    <w:rsid w:val="00A1121D"/>
    <w:rsid w:val="00A14835"/>
    <w:rsid w:val="00A14C40"/>
    <w:rsid w:val="00A22DEE"/>
    <w:rsid w:val="00A23257"/>
    <w:rsid w:val="00A23648"/>
    <w:rsid w:val="00A23DBB"/>
    <w:rsid w:val="00A24072"/>
    <w:rsid w:val="00A25D5B"/>
    <w:rsid w:val="00A30A7A"/>
    <w:rsid w:val="00A31262"/>
    <w:rsid w:val="00A31740"/>
    <w:rsid w:val="00A319C5"/>
    <w:rsid w:val="00A31E9C"/>
    <w:rsid w:val="00A41FAA"/>
    <w:rsid w:val="00A42B84"/>
    <w:rsid w:val="00A51F3C"/>
    <w:rsid w:val="00A52E14"/>
    <w:rsid w:val="00A54607"/>
    <w:rsid w:val="00A56F3C"/>
    <w:rsid w:val="00A571D1"/>
    <w:rsid w:val="00A66305"/>
    <w:rsid w:val="00A70AAF"/>
    <w:rsid w:val="00A7215D"/>
    <w:rsid w:val="00A91F9E"/>
    <w:rsid w:val="00A93407"/>
    <w:rsid w:val="00A94FF0"/>
    <w:rsid w:val="00A9592F"/>
    <w:rsid w:val="00A97670"/>
    <w:rsid w:val="00A97A96"/>
    <w:rsid w:val="00AB0BEA"/>
    <w:rsid w:val="00AC5057"/>
    <w:rsid w:val="00AC76F9"/>
    <w:rsid w:val="00AE7B42"/>
    <w:rsid w:val="00AF06D6"/>
    <w:rsid w:val="00AF7D5F"/>
    <w:rsid w:val="00B005C3"/>
    <w:rsid w:val="00B00A8D"/>
    <w:rsid w:val="00B03401"/>
    <w:rsid w:val="00B04C32"/>
    <w:rsid w:val="00B05F73"/>
    <w:rsid w:val="00B12C04"/>
    <w:rsid w:val="00B134DD"/>
    <w:rsid w:val="00B13D88"/>
    <w:rsid w:val="00B159E1"/>
    <w:rsid w:val="00B23007"/>
    <w:rsid w:val="00B23643"/>
    <w:rsid w:val="00B30E44"/>
    <w:rsid w:val="00B420F3"/>
    <w:rsid w:val="00B51146"/>
    <w:rsid w:val="00B51B15"/>
    <w:rsid w:val="00B54045"/>
    <w:rsid w:val="00B54757"/>
    <w:rsid w:val="00B60FEC"/>
    <w:rsid w:val="00B645BF"/>
    <w:rsid w:val="00B64A1F"/>
    <w:rsid w:val="00B65773"/>
    <w:rsid w:val="00B66689"/>
    <w:rsid w:val="00B70CE7"/>
    <w:rsid w:val="00B807FE"/>
    <w:rsid w:val="00B85FC0"/>
    <w:rsid w:val="00B8791A"/>
    <w:rsid w:val="00B87A0F"/>
    <w:rsid w:val="00B87F29"/>
    <w:rsid w:val="00B949E8"/>
    <w:rsid w:val="00B94F72"/>
    <w:rsid w:val="00B95FD2"/>
    <w:rsid w:val="00BA04D4"/>
    <w:rsid w:val="00BA1857"/>
    <w:rsid w:val="00BA7969"/>
    <w:rsid w:val="00BB26CB"/>
    <w:rsid w:val="00BB2B1D"/>
    <w:rsid w:val="00BC29B1"/>
    <w:rsid w:val="00BD1F05"/>
    <w:rsid w:val="00BD6A69"/>
    <w:rsid w:val="00BD6CD7"/>
    <w:rsid w:val="00BE4393"/>
    <w:rsid w:val="00BE6053"/>
    <w:rsid w:val="00BE65DE"/>
    <w:rsid w:val="00BF26A0"/>
    <w:rsid w:val="00BF4D5A"/>
    <w:rsid w:val="00BF5E7C"/>
    <w:rsid w:val="00BF799C"/>
    <w:rsid w:val="00C05E32"/>
    <w:rsid w:val="00C111C5"/>
    <w:rsid w:val="00C12DDA"/>
    <w:rsid w:val="00C15B94"/>
    <w:rsid w:val="00C16C96"/>
    <w:rsid w:val="00C239D0"/>
    <w:rsid w:val="00C27403"/>
    <w:rsid w:val="00C373D2"/>
    <w:rsid w:val="00C37DB4"/>
    <w:rsid w:val="00C435EB"/>
    <w:rsid w:val="00C50269"/>
    <w:rsid w:val="00C541D7"/>
    <w:rsid w:val="00C55424"/>
    <w:rsid w:val="00C555DC"/>
    <w:rsid w:val="00C624E1"/>
    <w:rsid w:val="00C64779"/>
    <w:rsid w:val="00C64DEE"/>
    <w:rsid w:val="00C67BB8"/>
    <w:rsid w:val="00C71F33"/>
    <w:rsid w:val="00C7239D"/>
    <w:rsid w:val="00C746E3"/>
    <w:rsid w:val="00C855D0"/>
    <w:rsid w:val="00C9016E"/>
    <w:rsid w:val="00C90B4F"/>
    <w:rsid w:val="00C914B7"/>
    <w:rsid w:val="00C93246"/>
    <w:rsid w:val="00C95972"/>
    <w:rsid w:val="00C97378"/>
    <w:rsid w:val="00CA159C"/>
    <w:rsid w:val="00CA68BA"/>
    <w:rsid w:val="00CB2B3E"/>
    <w:rsid w:val="00CB79A0"/>
    <w:rsid w:val="00CB7CFC"/>
    <w:rsid w:val="00CC6B88"/>
    <w:rsid w:val="00CD4499"/>
    <w:rsid w:val="00CD71AD"/>
    <w:rsid w:val="00CE0AB5"/>
    <w:rsid w:val="00CE1809"/>
    <w:rsid w:val="00CE233C"/>
    <w:rsid w:val="00CF0303"/>
    <w:rsid w:val="00CF316A"/>
    <w:rsid w:val="00D01414"/>
    <w:rsid w:val="00D04F33"/>
    <w:rsid w:val="00D075F3"/>
    <w:rsid w:val="00D11B6F"/>
    <w:rsid w:val="00D12A2C"/>
    <w:rsid w:val="00D20DA3"/>
    <w:rsid w:val="00D34C8A"/>
    <w:rsid w:val="00D34E9A"/>
    <w:rsid w:val="00D35C2F"/>
    <w:rsid w:val="00D37E41"/>
    <w:rsid w:val="00D43C38"/>
    <w:rsid w:val="00D44DB5"/>
    <w:rsid w:val="00D52F9A"/>
    <w:rsid w:val="00D64400"/>
    <w:rsid w:val="00D6544F"/>
    <w:rsid w:val="00D66B81"/>
    <w:rsid w:val="00D76436"/>
    <w:rsid w:val="00D84FA0"/>
    <w:rsid w:val="00D851D3"/>
    <w:rsid w:val="00D86E9D"/>
    <w:rsid w:val="00D871FB"/>
    <w:rsid w:val="00D95337"/>
    <w:rsid w:val="00DA0181"/>
    <w:rsid w:val="00DA0438"/>
    <w:rsid w:val="00DA4A38"/>
    <w:rsid w:val="00DA59D3"/>
    <w:rsid w:val="00DA6339"/>
    <w:rsid w:val="00DC0E7C"/>
    <w:rsid w:val="00DC385E"/>
    <w:rsid w:val="00DD39E1"/>
    <w:rsid w:val="00DE05A4"/>
    <w:rsid w:val="00DE144B"/>
    <w:rsid w:val="00DE6271"/>
    <w:rsid w:val="00DF1FD7"/>
    <w:rsid w:val="00DF3E97"/>
    <w:rsid w:val="00E01EC6"/>
    <w:rsid w:val="00E10092"/>
    <w:rsid w:val="00E14FF7"/>
    <w:rsid w:val="00E16434"/>
    <w:rsid w:val="00E201B0"/>
    <w:rsid w:val="00E229B3"/>
    <w:rsid w:val="00E23C7D"/>
    <w:rsid w:val="00E25A84"/>
    <w:rsid w:val="00E25BDE"/>
    <w:rsid w:val="00E320E5"/>
    <w:rsid w:val="00E44574"/>
    <w:rsid w:val="00E463F6"/>
    <w:rsid w:val="00E50C21"/>
    <w:rsid w:val="00E52F09"/>
    <w:rsid w:val="00E55833"/>
    <w:rsid w:val="00E65B78"/>
    <w:rsid w:val="00E67530"/>
    <w:rsid w:val="00E80DA3"/>
    <w:rsid w:val="00E81FAB"/>
    <w:rsid w:val="00E83B19"/>
    <w:rsid w:val="00E845CF"/>
    <w:rsid w:val="00E94E69"/>
    <w:rsid w:val="00E978A6"/>
    <w:rsid w:val="00EA0E8C"/>
    <w:rsid w:val="00EA30DB"/>
    <w:rsid w:val="00EB6173"/>
    <w:rsid w:val="00EB6556"/>
    <w:rsid w:val="00EC0FC0"/>
    <w:rsid w:val="00EC7137"/>
    <w:rsid w:val="00ED596F"/>
    <w:rsid w:val="00ED62B4"/>
    <w:rsid w:val="00EE17BE"/>
    <w:rsid w:val="00EF1A3F"/>
    <w:rsid w:val="00F03042"/>
    <w:rsid w:val="00F051D6"/>
    <w:rsid w:val="00F0610E"/>
    <w:rsid w:val="00F12DF9"/>
    <w:rsid w:val="00F14618"/>
    <w:rsid w:val="00F15B82"/>
    <w:rsid w:val="00F33F98"/>
    <w:rsid w:val="00F35025"/>
    <w:rsid w:val="00F371CA"/>
    <w:rsid w:val="00F37D98"/>
    <w:rsid w:val="00F4210D"/>
    <w:rsid w:val="00F4326B"/>
    <w:rsid w:val="00F475E0"/>
    <w:rsid w:val="00F47B0C"/>
    <w:rsid w:val="00F50FE7"/>
    <w:rsid w:val="00F562F1"/>
    <w:rsid w:val="00F57754"/>
    <w:rsid w:val="00F57E16"/>
    <w:rsid w:val="00F679CC"/>
    <w:rsid w:val="00F717CA"/>
    <w:rsid w:val="00F71BD3"/>
    <w:rsid w:val="00F80E60"/>
    <w:rsid w:val="00F8246B"/>
    <w:rsid w:val="00F84D38"/>
    <w:rsid w:val="00F92D60"/>
    <w:rsid w:val="00F9308F"/>
    <w:rsid w:val="00F9386E"/>
    <w:rsid w:val="00FA0422"/>
    <w:rsid w:val="00FA0596"/>
    <w:rsid w:val="00FA1BF4"/>
    <w:rsid w:val="00FA51AF"/>
    <w:rsid w:val="00FA54C1"/>
    <w:rsid w:val="00FA6677"/>
    <w:rsid w:val="00FB10CD"/>
    <w:rsid w:val="00FB3885"/>
    <w:rsid w:val="00FB7927"/>
    <w:rsid w:val="00FC00E7"/>
    <w:rsid w:val="00FC10B3"/>
    <w:rsid w:val="00FC1CC0"/>
    <w:rsid w:val="00FC3432"/>
    <w:rsid w:val="00FC5B65"/>
    <w:rsid w:val="00FD6566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paragraph" w:styleId="berschrift1">
    <w:name w:val="heading 1"/>
    <w:basedOn w:val="Standard"/>
    <w:link w:val="berschrift1Zchn"/>
    <w:uiPriority w:val="9"/>
    <w:qFormat/>
    <w:rsid w:val="00696D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624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09CB"/>
    <w:rPr>
      <w:rFonts w:ascii="Tahoma" w:hAnsi="Tahoma" w:cs="Tahoma"/>
      <w:sz w:val="16"/>
      <w:szCs w:val="16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3A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2F4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3A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2F47"/>
    <w:rPr>
      <w:lang w:val="de-CH"/>
    </w:rPr>
  </w:style>
  <w:style w:type="character" w:styleId="Hyperlink">
    <w:name w:val="Hyperlink"/>
    <w:basedOn w:val="Absatz-Standardschriftart"/>
    <w:uiPriority w:val="99"/>
    <w:unhideWhenUsed/>
    <w:rsid w:val="003A2F47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484368"/>
    <w:pPr>
      <w:spacing w:after="0" w:line="240" w:lineRule="auto"/>
    </w:pPr>
    <w:rPr>
      <w:lang w:val="de-CH"/>
    </w:rPr>
  </w:style>
  <w:style w:type="paragraph" w:styleId="Listenabsatz">
    <w:name w:val="List Paragraph"/>
    <w:basedOn w:val="Standard"/>
    <w:uiPriority w:val="34"/>
    <w:qFormat/>
    <w:rsid w:val="00D7643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47B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CH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3706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6DB2"/>
    <w:rPr>
      <w:rFonts w:ascii="Times New Roman" w:eastAsia="Times New Roman" w:hAnsi="Times New Roman" w:cs="Times New Roman"/>
      <w:b/>
      <w:bCs/>
      <w:kern w:val="36"/>
      <w:sz w:val="48"/>
      <w:szCs w:val="48"/>
      <w:lang w:val="de-CH" w:eastAsia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96DB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2843EF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392212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92212"/>
    <w:rPr>
      <w:rFonts w:ascii="Calibri" w:hAnsi="Calibri"/>
      <w:szCs w:val="21"/>
      <w:lang w:val="de-CH"/>
    </w:rPr>
  </w:style>
  <w:style w:type="paragraph" w:styleId="Textkrper">
    <w:name w:val="Body Text"/>
    <w:basedOn w:val="Standard"/>
    <w:link w:val="TextkrperZchn"/>
    <w:unhideWhenUsed/>
    <w:rsid w:val="007B4C79"/>
    <w:pPr>
      <w:spacing w:after="0" w:line="240" w:lineRule="auto"/>
    </w:pPr>
    <w:rPr>
      <w:rFonts w:ascii="Univers" w:eastAsia="Times New Roman" w:hAnsi="Univers" w:cs="Times New Roman"/>
      <w:szCs w:val="20"/>
      <w:lang w:val="fr-CH" w:eastAsia="de-DE"/>
    </w:rPr>
  </w:style>
  <w:style w:type="character" w:customStyle="1" w:styleId="TextkrperZchn">
    <w:name w:val="Textkörper Zchn"/>
    <w:basedOn w:val="Absatz-Standardschriftart"/>
    <w:link w:val="Textkrper"/>
    <w:rsid w:val="007B4C79"/>
    <w:rPr>
      <w:rFonts w:ascii="Univers" w:eastAsia="Times New Roman" w:hAnsi="Univers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2F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2F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2F09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2F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2F09"/>
    <w:rPr>
      <w:b/>
      <w:bCs/>
      <w:sz w:val="20"/>
      <w:szCs w:val="20"/>
      <w:lang w:val="de-CH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405FB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645BF"/>
    <w:rPr>
      <w:color w:val="808080"/>
      <w:shd w:val="clear" w:color="auto" w:fill="E6E6E6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6F4CD7"/>
    <w:rPr>
      <w:color w:val="808080"/>
      <w:shd w:val="clear" w:color="auto" w:fill="E6E6E6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DA4A38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624BE"/>
    <w:rPr>
      <w:rFonts w:asciiTheme="majorHAnsi" w:eastAsiaTheme="majorEastAsia" w:hAnsiTheme="majorHAnsi" w:cstheme="majorBidi"/>
      <w:color w:val="243F60" w:themeColor="accent1" w:themeShade="7F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paragraph" w:styleId="berschrift1">
    <w:name w:val="heading 1"/>
    <w:basedOn w:val="Standard"/>
    <w:link w:val="berschrift1Zchn"/>
    <w:uiPriority w:val="9"/>
    <w:qFormat/>
    <w:rsid w:val="00696D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624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09CB"/>
    <w:rPr>
      <w:rFonts w:ascii="Tahoma" w:hAnsi="Tahoma" w:cs="Tahoma"/>
      <w:sz w:val="16"/>
      <w:szCs w:val="16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3A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2F4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3A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2F47"/>
    <w:rPr>
      <w:lang w:val="de-CH"/>
    </w:rPr>
  </w:style>
  <w:style w:type="character" w:styleId="Hyperlink">
    <w:name w:val="Hyperlink"/>
    <w:basedOn w:val="Absatz-Standardschriftart"/>
    <w:uiPriority w:val="99"/>
    <w:unhideWhenUsed/>
    <w:rsid w:val="003A2F47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484368"/>
    <w:pPr>
      <w:spacing w:after="0" w:line="240" w:lineRule="auto"/>
    </w:pPr>
    <w:rPr>
      <w:lang w:val="de-CH"/>
    </w:rPr>
  </w:style>
  <w:style w:type="paragraph" w:styleId="Listenabsatz">
    <w:name w:val="List Paragraph"/>
    <w:basedOn w:val="Standard"/>
    <w:uiPriority w:val="34"/>
    <w:qFormat/>
    <w:rsid w:val="00D7643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47B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CH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3706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6DB2"/>
    <w:rPr>
      <w:rFonts w:ascii="Times New Roman" w:eastAsia="Times New Roman" w:hAnsi="Times New Roman" w:cs="Times New Roman"/>
      <w:b/>
      <w:bCs/>
      <w:kern w:val="36"/>
      <w:sz w:val="48"/>
      <w:szCs w:val="48"/>
      <w:lang w:val="de-CH" w:eastAsia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96DB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2843EF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392212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92212"/>
    <w:rPr>
      <w:rFonts w:ascii="Calibri" w:hAnsi="Calibri"/>
      <w:szCs w:val="21"/>
      <w:lang w:val="de-CH"/>
    </w:rPr>
  </w:style>
  <w:style w:type="paragraph" w:styleId="Textkrper">
    <w:name w:val="Body Text"/>
    <w:basedOn w:val="Standard"/>
    <w:link w:val="TextkrperZchn"/>
    <w:unhideWhenUsed/>
    <w:rsid w:val="007B4C79"/>
    <w:pPr>
      <w:spacing w:after="0" w:line="240" w:lineRule="auto"/>
    </w:pPr>
    <w:rPr>
      <w:rFonts w:ascii="Univers" w:eastAsia="Times New Roman" w:hAnsi="Univers" w:cs="Times New Roman"/>
      <w:szCs w:val="20"/>
      <w:lang w:val="fr-CH" w:eastAsia="de-DE"/>
    </w:rPr>
  </w:style>
  <w:style w:type="character" w:customStyle="1" w:styleId="TextkrperZchn">
    <w:name w:val="Textkörper Zchn"/>
    <w:basedOn w:val="Absatz-Standardschriftart"/>
    <w:link w:val="Textkrper"/>
    <w:rsid w:val="007B4C79"/>
    <w:rPr>
      <w:rFonts w:ascii="Univers" w:eastAsia="Times New Roman" w:hAnsi="Univers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2F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2F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2F09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2F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2F09"/>
    <w:rPr>
      <w:b/>
      <w:bCs/>
      <w:sz w:val="20"/>
      <w:szCs w:val="20"/>
      <w:lang w:val="de-CH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405FB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645BF"/>
    <w:rPr>
      <w:color w:val="808080"/>
      <w:shd w:val="clear" w:color="auto" w:fill="E6E6E6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6F4CD7"/>
    <w:rPr>
      <w:color w:val="808080"/>
      <w:shd w:val="clear" w:color="auto" w:fill="E6E6E6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DA4A38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624BE"/>
    <w:rPr>
      <w:rFonts w:asciiTheme="majorHAnsi" w:eastAsiaTheme="majorEastAsia" w:hAnsiTheme="majorHAnsi" w:cstheme="majorBidi"/>
      <w:color w:val="243F60" w:themeColor="accent1" w:themeShade="7F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1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5480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16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3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00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1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33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8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73736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69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21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88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75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22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1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96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8450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57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1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44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1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60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88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1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0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0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764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544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72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6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8276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77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44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73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36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0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4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28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4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3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26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43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7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39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74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619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36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53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091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5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5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6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6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6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74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03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03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17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80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855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terhahn.it/d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n.reber\AppData\Local\Microsoft\Windows\Temporary%20Internet%20Files\Content.Outlook\17YBNLYV\info@fortepr.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terhahn.it/de/urlaub-auf-dem-bauernhof-in-suedtirol/ferienwohnungen-und-zimmer/bauernhof-urlaub/bio-hof-unterschweig-ulten+3461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roterhahn.it/de/urlaub-auf-dem-bauernhof-in-suedtirol/ferienwohnungen-und-zimmer/bauernhof-urlaub/grieserhof-nals+559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oterhahn.it/de/urlaub-auf-dem-bauernhof-in-suedtirol/ferienwohnungen-und-zimmer/bauernhof-urlaub/thalhofer-hof-klausen+3952.html?sommersaison=0" TargetMode="External"/><Relationship Id="rId14" Type="http://schemas.openxmlformats.org/officeDocument/2006/relationships/hyperlink" Target="https://www.roterhahn.it/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8223B-821A-4B94-A617-9BF821A6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3780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Gretz Communications AG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 Gretz</dc:creator>
  <cp:lastModifiedBy>Mitarbeiter/In</cp:lastModifiedBy>
  <cp:revision>4</cp:revision>
  <cp:lastPrinted>2019-01-14T07:58:00Z</cp:lastPrinted>
  <dcterms:created xsi:type="dcterms:W3CDTF">2019-02-13T12:20:00Z</dcterms:created>
  <dcterms:modified xsi:type="dcterms:W3CDTF">2019-02-15T10:37:00Z</dcterms:modified>
</cp:coreProperties>
</file>